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AE3" w:rsidRPr="00B52DC8" w:rsidRDefault="00A90387" w:rsidP="00CC0AE3">
      <w:pPr>
        <w:spacing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rPr>
        <w:pict>
          <v:rect id="_x0000_s1026" style="position:absolute;left:0;text-align:left;margin-left:232.3pt;margin-top:-56.95pt;width:189.7pt;height:31.9pt;z-index:251658240" strokecolor="white [3212]"/>
        </w:pict>
      </w:r>
      <w:r w:rsidR="00CC0AE3" w:rsidRPr="00B52DC8">
        <w:rPr>
          <w:rFonts w:asciiTheme="majorBidi" w:hAnsiTheme="majorBidi" w:cstheme="majorBidi"/>
          <w:b/>
          <w:bCs/>
          <w:sz w:val="24"/>
          <w:szCs w:val="24"/>
        </w:rPr>
        <w:t>KONSEP KEADILAN DALAM POLIGAMI</w:t>
      </w:r>
    </w:p>
    <w:p w:rsidR="00CC0AE3" w:rsidRPr="00B52DC8" w:rsidRDefault="00CC0AE3" w:rsidP="00CC0AE3">
      <w:pPr>
        <w:spacing w:after="0" w:line="240" w:lineRule="auto"/>
        <w:jc w:val="center"/>
        <w:rPr>
          <w:rFonts w:asciiTheme="majorBidi" w:hAnsiTheme="majorBidi" w:cstheme="majorBidi"/>
          <w:b/>
          <w:bCs/>
          <w:sz w:val="24"/>
          <w:szCs w:val="24"/>
        </w:rPr>
      </w:pPr>
      <w:r w:rsidRPr="00B52DC8">
        <w:rPr>
          <w:rFonts w:asciiTheme="majorBidi" w:hAnsiTheme="majorBidi" w:cstheme="majorBidi"/>
          <w:b/>
          <w:bCs/>
          <w:sz w:val="24"/>
          <w:szCs w:val="24"/>
        </w:rPr>
        <w:t>(SEBUAH KAJIAN YURIDIS)</w:t>
      </w:r>
    </w:p>
    <w:p w:rsidR="001A1A9B" w:rsidRPr="00B52DC8" w:rsidRDefault="001A1A9B" w:rsidP="00CC0AE3">
      <w:pPr>
        <w:autoSpaceDE w:val="0"/>
        <w:autoSpaceDN w:val="0"/>
        <w:adjustRightInd w:val="0"/>
        <w:spacing w:after="0" w:line="240" w:lineRule="auto"/>
        <w:jc w:val="center"/>
        <w:rPr>
          <w:rFonts w:asciiTheme="majorBidi" w:hAnsiTheme="majorBidi" w:cstheme="majorBidi"/>
          <w:sz w:val="24"/>
          <w:szCs w:val="24"/>
        </w:rPr>
      </w:pPr>
    </w:p>
    <w:p w:rsidR="00CC0AE3" w:rsidRPr="00B52DC8" w:rsidRDefault="00CC0AE3" w:rsidP="00CC0AE3">
      <w:pPr>
        <w:autoSpaceDE w:val="0"/>
        <w:autoSpaceDN w:val="0"/>
        <w:adjustRightInd w:val="0"/>
        <w:spacing w:after="0" w:line="240" w:lineRule="auto"/>
        <w:jc w:val="center"/>
        <w:rPr>
          <w:rFonts w:asciiTheme="majorBidi" w:hAnsiTheme="majorBidi" w:cstheme="majorBidi"/>
          <w:b/>
          <w:bCs/>
          <w:sz w:val="24"/>
          <w:szCs w:val="24"/>
        </w:rPr>
      </w:pPr>
      <w:proofErr w:type="spellStart"/>
      <w:r w:rsidRPr="00B52DC8">
        <w:rPr>
          <w:rFonts w:asciiTheme="majorBidi" w:hAnsiTheme="majorBidi" w:cstheme="majorBidi"/>
          <w:b/>
          <w:bCs/>
          <w:sz w:val="24"/>
          <w:szCs w:val="24"/>
        </w:rPr>
        <w:t>Abnan</w:t>
      </w:r>
      <w:proofErr w:type="spellEnd"/>
      <w:r w:rsidRPr="00B52DC8">
        <w:rPr>
          <w:rFonts w:asciiTheme="majorBidi" w:hAnsiTheme="majorBidi" w:cstheme="majorBidi"/>
          <w:b/>
          <w:bCs/>
          <w:sz w:val="24"/>
          <w:szCs w:val="24"/>
        </w:rPr>
        <w:t xml:space="preserve"> </w:t>
      </w:r>
      <w:proofErr w:type="spellStart"/>
      <w:r w:rsidRPr="00B52DC8">
        <w:rPr>
          <w:rFonts w:asciiTheme="majorBidi" w:hAnsiTheme="majorBidi" w:cstheme="majorBidi"/>
          <w:b/>
          <w:bCs/>
          <w:sz w:val="24"/>
          <w:szCs w:val="24"/>
        </w:rPr>
        <w:t>Pancasilawati</w:t>
      </w:r>
      <w:proofErr w:type="spellEnd"/>
    </w:p>
    <w:p w:rsidR="001A1A9B" w:rsidRPr="00B52DC8" w:rsidRDefault="001A1A9B" w:rsidP="00CC0AE3">
      <w:pPr>
        <w:autoSpaceDE w:val="0"/>
        <w:autoSpaceDN w:val="0"/>
        <w:adjustRightInd w:val="0"/>
        <w:spacing w:after="0" w:line="240" w:lineRule="auto"/>
        <w:jc w:val="center"/>
        <w:rPr>
          <w:rFonts w:asciiTheme="majorBidi" w:hAnsiTheme="majorBidi" w:cstheme="majorBidi"/>
          <w:i/>
          <w:iCs/>
          <w:sz w:val="24"/>
          <w:szCs w:val="24"/>
        </w:rPr>
      </w:pPr>
      <w:r w:rsidRPr="00B52DC8">
        <w:rPr>
          <w:rFonts w:asciiTheme="majorBidi" w:hAnsiTheme="majorBidi" w:cstheme="majorBidi"/>
          <w:i/>
          <w:iCs/>
          <w:sz w:val="24"/>
          <w:szCs w:val="24"/>
        </w:rPr>
        <w:t>STAIN Samarinda</w:t>
      </w:r>
    </w:p>
    <w:p w:rsidR="00CC0AE3" w:rsidRPr="00B52DC8" w:rsidRDefault="00CC0AE3" w:rsidP="00CC0AE3">
      <w:pPr>
        <w:autoSpaceDE w:val="0"/>
        <w:autoSpaceDN w:val="0"/>
        <w:adjustRightInd w:val="0"/>
        <w:spacing w:after="0" w:line="240" w:lineRule="auto"/>
        <w:jc w:val="center"/>
        <w:rPr>
          <w:rFonts w:asciiTheme="majorBidi" w:hAnsiTheme="majorBidi" w:cstheme="majorBidi"/>
          <w:b/>
          <w:sz w:val="24"/>
          <w:szCs w:val="24"/>
        </w:rPr>
      </w:pPr>
    </w:p>
    <w:p w:rsidR="00CC0AE3" w:rsidRPr="00B52DC8" w:rsidRDefault="00CC0AE3" w:rsidP="00CC0AE3">
      <w:pPr>
        <w:autoSpaceDE w:val="0"/>
        <w:autoSpaceDN w:val="0"/>
        <w:adjustRightInd w:val="0"/>
        <w:spacing w:after="0" w:line="240" w:lineRule="auto"/>
        <w:jc w:val="center"/>
        <w:rPr>
          <w:rFonts w:asciiTheme="majorBidi" w:hAnsiTheme="majorBidi" w:cstheme="majorBidi"/>
          <w:b/>
          <w:sz w:val="24"/>
          <w:szCs w:val="24"/>
        </w:rPr>
      </w:pPr>
      <w:r w:rsidRPr="00B52DC8">
        <w:rPr>
          <w:rFonts w:asciiTheme="majorBidi" w:hAnsiTheme="majorBidi" w:cstheme="majorBidi"/>
          <w:b/>
          <w:sz w:val="24"/>
          <w:szCs w:val="24"/>
        </w:rPr>
        <w:t>Abstrac</w:t>
      </w:r>
      <w:r w:rsidR="001A1A9B" w:rsidRPr="00B52DC8">
        <w:rPr>
          <w:rFonts w:asciiTheme="majorBidi" w:hAnsiTheme="majorBidi" w:cstheme="majorBidi"/>
          <w:b/>
          <w:sz w:val="24"/>
          <w:szCs w:val="24"/>
        </w:rPr>
        <w:t>t</w:t>
      </w:r>
    </w:p>
    <w:p w:rsidR="001A1A9B" w:rsidRPr="00B52DC8" w:rsidRDefault="00CC0AE3" w:rsidP="001A1A9B">
      <w:pPr>
        <w:autoSpaceDE w:val="0"/>
        <w:autoSpaceDN w:val="0"/>
        <w:adjustRightInd w:val="0"/>
        <w:spacing w:after="0" w:line="240" w:lineRule="auto"/>
        <w:ind w:left="709" w:right="702"/>
        <w:jc w:val="both"/>
        <w:rPr>
          <w:rFonts w:asciiTheme="majorBidi" w:hAnsiTheme="majorBidi" w:cstheme="majorBidi"/>
          <w:i/>
          <w:sz w:val="24"/>
          <w:szCs w:val="24"/>
        </w:rPr>
      </w:pPr>
      <w:r w:rsidRPr="00B52DC8">
        <w:rPr>
          <w:rFonts w:asciiTheme="majorBidi" w:hAnsiTheme="majorBidi" w:cstheme="majorBidi"/>
          <w:i/>
          <w:sz w:val="24"/>
          <w:szCs w:val="24"/>
        </w:rPr>
        <w:t xml:space="preserve">The concept of justice is a fundamental debate and is always </w:t>
      </w:r>
      <w:proofErr w:type="gramStart"/>
      <w:r w:rsidRPr="00B52DC8">
        <w:rPr>
          <w:rFonts w:asciiTheme="majorBidi" w:hAnsiTheme="majorBidi" w:cstheme="majorBidi"/>
          <w:i/>
          <w:sz w:val="24"/>
          <w:szCs w:val="24"/>
        </w:rPr>
        <w:t>actual</w:t>
      </w:r>
      <w:proofErr w:type="gramEnd"/>
      <w:r w:rsidRPr="00B52DC8">
        <w:rPr>
          <w:rFonts w:asciiTheme="majorBidi" w:hAnsiTheme="majorBidi" w:cstheme="majorBidi"/>
          <w:i/>
          <w:sz w:val="24"/>
          <w:szCs w:val="24"/>
        </w:rPr>
        <w:t xml:space="preserve"> throughout the life of humankind. </w:t>
      </w:r>
      <w:proofErr w:type="gramStart"/>
      <w:r w:rsidRPr="00B52DC8">
        <w:rPr>
          <w:rFonts w:asciiTheme="majorBidi" w:hAnsiTheme="majorBidi" w:cstheme="majorBidi"/>
          <w:i/>
          <w:sz w:val="24"/>
          <w:szCs w:val="24"/>
        </w:rPr>
        <w:t>Justice, in the history of human thought, began since the era of Socrates, Plato, and Aristotle.</w:t>
      </w:r>
      <w:proofErr w:type="gramEnd"/>
      <w:r w:rsidRPr="00B52DC8">
        <w:rPr>
          <w:rFonts w:asciiTheme="majorBidi" w:hAnsiTheme="majorBidi" w:cstheme="majorBidi"/>
          <w:i/>
          <w:sz w:val="24"/>
          <w:szCs w:val="24"/>
        </w:rPr>
        <w:t xml:space="preserve"> The concept or justice theorizing is still actual, not final yet, until nowadays. It is caused by its characteristics which are abstract and so meaningful. Therefore, it needs justice theorizing to find a comprehensive understanding about justice in order to find out components contained in it through research activity. One of the law purposes is justice. It needs law instruments to meet the law purpose such as Legislation, legal weight, customary law, canon law, and many others. All the law instruments can rule specific things such as provisions in the field of family law. Polygamy is a controversial problem whereby in its debate emerges various opinions primarily on the justice concept as the main requirement in polygamy. Some scholars interpret that justice in polygamy merely deals with material aspect. However, some others interpret that justice in polygamy covers the aspects of material and immaterial (love and compassion).</w:t>
      </w:r>
    </w:p>
    <w:p w:rsidR="001A1A9B" w:rsidRPr="00B52DC8" w:rsidRDefault="001A1A9B" w:rsidP="001A1A9B">
      <w:pPr>
        <w:autoSpaceDE w:val="0"/>
        <w:autoSpaceDN w:val="0"/>
        <w:adjustRightInd w:val="0"/>
        <w:spacing w:after="0" w:line="240" w:lineRule="auto"/>
        <w:ind w:left="709" w:right="702"/>
        <w:jc w:val="both"/>
        <w:rPr>
          <w:rFonts w:asciiTheme="majorBidi" w:hAnsiTheme="majorBidi" w:cstheme="majorBidi"/>
          <w:i/>
          <w:sz w:val="24"/>
          <w:szCs w:val="24"/>
        </w:rPr>
      </w:pPr>
    </w:p>
    <w:p w:rsidR="00CC0AE3" w:rsidRPr="00B52DC8" w:rsidRDefault="001A1A9B" w:rsidP="001A1A9B">
      <w:pPr>
        <w:autoSpaceDE w:val="0"/>
        <w:autoSpaceDN w:val="0"/>
        <w:adjustRightInd w:val="0"/>
        <w:spacing w:after="0" w:line="240" w:lineRule="auto"/>
        <w:ind w:left="709" w:right="702"/>
        <w:jc w:val="both"/>
        <w:rPr>
          <w:rFonts w:asciiTheme="majorBidi" w:hAnsiTheme="majorBidi" w:cstheme="majorBidi"/>
          <w:i/>
          <w:sz w:val="24"/>
          <w:szCs w:val="24"/>
        </w:rPr>
      </w:pPr>
      <w:r w:rsidRPr="00B52DC8">
        <w:rPr>
          <w:rFonts w:asciiTheme="majorBidi" w:hAnsiTheme="majorBidi" w:cstheme="majorBidi"/>
          <w:b/>
          <w:sz w:val="24"/>
          <w:szCs w:val="24"/>
        </w:rPr>
        <w:t>Key-w</w:t>
      </w:r>
      <w:r w:rsidR="00CC0AE3" w:rsidRPr="00B52DC8">
        <w:rPr>
          <w:rFonts w:asciiTheme="majorBidi" w:hAnsiTheme="majorBidi" w:cstheme="majorBidi"/>
          <w:b/>
          <w:sz w:val="24"/>
          <w:szCs w:val="24"/>
        </w:rPr>
        <w:t>ords</w:t>
      </w:r>
      <w:r w:rsidR="00CC0AE3" w:rsidRPr="00B52DC8">
        <w:rPr>
          <w:rFonts w:asciiTheme="majorBidi" w:hAnsiTheme="majorBidi" w:cstheme="majorBidi"/>
          <w:bCs/>
          <w:sz w:val="24"/>
          <w:szCs w:val="24"/>
        </w:rPr>
        <w:t xml:space="preserve">: </w:t>
      </w:r>
      <w:r w:rsidRPr="00B52DC8">
        <w:rPr>
          <w:rFonts w:asciiTheme="majorBidi" w:hAnsiTheme="majorBidi" w:cstheme="majorBidi"/>
          <w:bCs/>
          <w:sz w:val="24"/>
          <w:szCs w:val="24"/>
        </w:rPr>
        <w:t>c</w:t>
      </w:r>
      <w:r w:rsidR="00CC0AE3" w:rsidRPr="00B52DC8">
        <w:rPr>
          <w:rFonts w:asciiTheme="majorBidi" w:hAnsiTheme="majorBidi" w:cstheme="majorBidi"/>
          <w:bCs/>
          <w:sz w:val="24"/>
          <w:szCs w:val="24"/>
        </w:rPr>
        <w:t xml:space="preserve">oncept, </w:t>
      </w:r>
      <w:r w:rsidRPr="00B52DC8">
        <w:rPr>
          <w:rFonts w:asciiTheme="majorBidi" w:hAnsiTheme="majorBidi" w:cstheme="majorBidi"/>
          <w:bCs/>
          <w:sz w:val="24"/>
          <w:szCs w:val="24"/>
        </w:rPr>
        <w:t>j</w:t>
      </w:r>
      <w:r w:rsidR="00CC0AE3" w:rsidRPr="00B52DC8">
        <w:rPr>
          <w:rFonts w:asciiTheme="majorBidi" w:hAnsiTheme="majorBidi" w:cstheme="majorBidi"/>
          <w:bCs/>
          <w:sz w:val="24"/>
          <w:szCs w:val="24"/>
        </w:rPr>
        <w:t xml:space="preserve">ustice, and </w:t>
      </w:r>
      <w:r w:rsidRPr="00B52DC8">
        <w:rPr>
          <w:rFonts w:asciiTheme="majorBidi" w:hAnsiTheme="majorBidi" w:cstheme="majorBidi"/>
          <w:bCs/>
          <w:sz w:val="24"/>
          <w:szCs w:val="24"/>
        </w:rPr>
        <w:t>p</w:t>
      </w:r>
      <w:r w:rsidR="00CC0AE3" w:rsidRPr="00B52DC8">
        <w:rPr>
          <w:rFonts w:asciiTheme="majorBidi" w:hAnsiTheme="majorBidi" w:cstheme="majorBidi"/>
          <w:bCs/>
          <w:sz w:val="24"/>
          <w:szCs w:val="24"/>
        </w:rPr>
        <w:t>olygamy</w:t>
      </w:r>
    </w:p>
    <w:p w:rsidR="00CC0AE3" w:rsidRPr="00B52DC8" w:rsidRDefault="00CC0AE3" w:rsidP="00CC0AE3">
      <w:pPr>
        <w:autoSpaceDE w:val="0"/>
        <w:autoSpaceDN w:val="0"/>
        <w:adjustRightInd w:val="0"/>
        <w:spacing w:after="0" w:line="240" w:lineRule="auto"/>
        <w:jc w:val="both"/>
        <w:rPr>
          <w:rFonts w:asciiTheme="majorBidi" w:eastAsiaTheme="minorHAnsi" w:hAnsiTheme="majorBidi" w:cstheme="majorBidi"/>
          <w:b/>
          <w:sz w:val="24"/>
          <w:szCs w:val="24"/>
        </w:rPr>
      </w:pPr>
    </w:p>
    <w:p w:rsidR="00CC0AE3" w:rsidRPr="00B52DC8" w:rsidRDefault="00CC0AE3" w:rsidP="00CC0AE3">
      <w:pPr>
        <w:pStyle w:val="ListParagraph"/>
        <w:numPr>
          <w:ilvl w:val="0"/>
          <w:numId w:val="1"/>
        </w:numPr>
        <w:autoSpaceDE w:val="0"/>
        <w:autoSpaceDN w:val="0"/>
        <w:adjustRightInd w:val="0"/>
        <w:spacing w:after="0" w:line="240" w:lineRule="auto"/>
        <w:ind w:left="360"/>
        <w:jc w:val="both"/>
        <w:rPr>
          <w:rFonts w:asciiTheme="majorBidi" w:hAnsiTheme="majorBidi" w:cstheme="majorBidi"/>
          <w:b/>
          <w:sz w:val="24"/>
          <w:szCs w:val="24"/>
        </w:rPr>
      </w:pPr>
      <w:r w:rsidRPr="00B52DC8">
        <w:rPr>
          <w:rFonts w:asciiTheme="majorBidi" w:hAnsiTheme="majorBidi" w:cstheme="majorBidi"/>
          <w:b/>
          <w:sz w:val="24"/>
          <w:szCs w:val="24"/>
        </w:rPr>
        <w:t>Pendahuluan</w:t>
      </w:r>
    </w:p>
    <w:p w:rsidR="00CC0AE3" w:rsidRPr="00B52DC8" w:rsidRDefault="00CC0AE3" w:rsidP="00CC0AE3">
      <w:pPr>
        <w:pStyle w:val="ListParagraph"/>
        <w:widowControl w:val="0"/>
        <w:autoSpaceDE w:val="0"/>
        <w:autoSpaceDN w:val="0"/>
        <w:spacing w:after="0" w:line="240" w:lineRule="auto"/>
        <w:ind w:left="360" w:firstLine="360"/>
        <w:jc w:val="both"/>
        <w:rPr>
          <w:rFonts w:asciiTheme="majorBidi" w:hAnsiTheme="majorBidi" w:cstheme="majorBidi"/>
          <w:i/>
          <w:iCs/>
          <w:spacing w:val="-4"/>
          <w:sz w:val="24"/>
          <w:szCs w:val="24"/>
        </w:rPr>
      </w:pPr>
      <w:r w:rsidRPr="00B52DC8">
        <w:rPr>
          <w:rFonts w:asciiTheme="majorBidi" w:hAnsiTheme="majorBidi" w:cstheme="majorBidi"/>
          <w:sz w:val="24"/>
          <w:szCs w:val="24"/>
        </w:rPr>
        <w:t xml:space="preserve">Hukum sebagai kumpulan </w:t>
      </w:r>
      <w:proofErr w:type="gramStart"/>
      <w:r w:rsidRPr="00B52DC8">
        <w:rPr>
          <w:rFonts w:asciiTheme="majorBidi" w:hAnsiTheme="majorBidi" w:cstheme="majorBidi"/>
          <w:sz w:val="24"/>
          <w:szCs w:val="24"/>
        </w:rPr>
        <w:t>norma</w:t>
      </w:r>
      <w:proofErr w:type="gramEnd"/>
      <w:r w:rsidRPr="00B52DC8">
        <w:rPr>
          <w:rFonts w:asciiTheme="majorBidi" w:hAnsiTheme="majorBidi" w:cstheme="majorBidi"/>
          <w:sz w:val="24"/>
          <w:szCs w:val="24"/>
        </w:rPr>
        <w:t xml:space="preserve"> digunakan untuk mengatur kehidupan masyarakat memiliki tujuan dalam </w:t>
      </w:r>
      <w:proofErr w:type="spellStart"/>
      <w:r w:rsidRPr="00B52DC8">
        <w:rPr>
          <w:rFonts w:asciiTheme="majorBidi" w:hAnsiTheme="majorBidi" w:cstheme="majorBidi"/>
          <w:sz w:val="24"/>
          <w:szCs w:val="24"/>
        </w:rPr>
        <w:t>penegakannya</w:t>
      </w:r>
      <w:proofErr w:type="spellEnd"/>
      <w:r w:rsidRPr="00B52DC8">
        <w:rPr>
          <w:rFonts w:asciiTheme="majorBidi" w:hAnsiTheme="majorBidi" w:cstheme="majorBidi"/>
          <w:sz w:val="24"/>
          <w:szCs w:val="24"/>
        </w:rPr>
        <w:t xml:space="preserve"> dalam masyarakat. Salah satu tujuan hukum yang sangat mendasar untuk diwujudkan dalam masyarakat adalah </w:t>
      </w:r>
      <w:proofErr w:type="spellStart"/>
      <w:r w:rsidRPr="00B52DC8">
        <w:rPr>
          <w:rFonts w:asciiTheme="majorBidi" w:hAnsiTheme="majorBidi" w:cstheme="majorBidi"/>
          <w:sz w:val="24"/>
          <w:szCs w:val="24"/>
        </w:rPr>
        <w:t>keadilan.Dalam</w:t>
      </w:r>
      <w:proofErr w:type="spellEnd"/>
      <w:r w:rsidRPr="00B52DC8">
        <w:rPr>
          <w:rFonts w:asciiTheme="majorBidi" w:hAnsiTheme="majorBidi" w:cstheme="majorBidi"/>
          <w:sz w:val="24"/>
          <w:szCs w:val="24"/>
        </w:rPr>
        <w:t xml:space="preserve"> kajian </w:t>
      </w:r>
      <w:proofErr w:type="spellStart"/>
      <w:r w:rsidRPr="00B52DC8">
        <w:rPr>
          <w:rFonts w:asciiTheme="majorBidi" w:hAnsiTheme="majorBidi" w:cstheme="majorBidi"/>
          <w:sz w:val="24"/>
          <w:szCs w:val="24"/>
        </w:rPr>
        <w:t>teoretik</w:t>
      </w:r>
      <w:proofErr w:type="spellEnd"/>
      <w:r w:rsidRPr="00B52DC8">
        <w:rPr>
          <w:rFonts w:asciiTheme="majorBidi" w:hAnsiTheme="majorBidi" w:cstheme="majorBidi"/>
          <w:sz w:val="24"/>
          <w:szCs w:val="24"/>
        </w:rPr>
        <w:t xml:space="preserve"> </w:t>
      </w:r>
      <w:r w:rsidRPr="00B52DC8">
        <w:rPr>
          <w:rFonts w:asciiTheme="majorBidi" w:hAnsiTheme="majorBidi" w:cstheme="majorBidi"/>
          <w:spacing w:val="-5"/>
          <w:sz w:val="24"/>
          <w:szCs w:val="24"/>
        </w:rPr>
        <w:t xml:space="preserve">tentang keadilan ditemukan sejumlah konsep yang terkait dengan nilai dan </w:t>
      </w:r>
      <w:r w:rsidRPr="00B52DC8">
        <w:rPr>
          <w:rFonts w:asciiTheme="majorBidi" w:hAnsiTheme="majorBidi" w:cstheme="majorBidi"/>
          <w:spacing w:val="11"/>
          <w:sz w:val="24"/>
          <w:szCs w:val="24"/>
        </w:rPr>
        <w:t xml:space="preserve">etika dalam </w:t>
      </w:r>
      <w:proofErr w:type="spellStart"/>
      <w:r w:rsidRPr="00B52DC8">
        <w:rPr>
          <w:rFonts w:asciiTheme="majorBidi" w:hAnsiTheme="majorBidi" w:cstheme="majorBidi"/>
          <w:spacing w:val="11"/>
          <w:sz w:val="24"/>
          <w:szCs w:val="24"/>
        </w:rPr>
        <w:t>kehidupan.Salah</w:t>
      </w:r>
      <w:proofErr w:type="spellEnd"/>
      <w:r w:rsidRPr="00B52DC8">
        <w:rPr>
          <w:rFonts w:asciiTheme="majorBidi" w:hAnsiTheme="majorBidi" w:cstheme="majorBidi"/>
          <w:spacing w:val="11"/>
          <w:sz w:val="24"/>
          <w:szCs w:val="24"/>
        </w:rPr>
        <w:t xml:space="preserve"> satu tujuan hukum adalah keadilan </w:t>
      </w:r>
      <w:r w:rsidRPr="00B52DC8">
        <w:rPr>
          <w:rFonts w:asciiTheme="majorBidi" w:hAnsiTheme="majorBidi" w:cstheme="majorBidi"/>
          <w:i/>
          <w:iCs/>
          <w:spacing w:val="-4"/>
          <w:sz w:val="24"/>
          <w:szCs w:val="24"/>
        </w:rPr>
        <w:t>(fairness).</w:t>
      </w:r>
      <w:r w:rsidRPr="00B52DC8">
        <w:rPr>
          <w:rFonts w:asciiTheme="majorBidi" w:hAnsiTheme="majorBidi" w:cstheme="majorBidi"/>
          <w:spacing w:val="-2"/>
          <w:sz w:val="24"/>
          <w:szCs w:val="24"/>
        </w:rPr>
        <w:t xml:space="preserve">Pembicaraan tentang keadilan merupakan perdebatan yang sangat </w:t>
      </w:r>
      <w:r w:rsidRPr="00B52DC8">
        <w:rPr>
          <w:rFonts w:asciiTheme="majorBidi" w:hAnsiTheme="majorBidi" w:cstheme="majorBidi"/>
          <w:sz w:val="24"/>
          <w:szCs w:val="24"/>
        </w:rPr>
        <w:t xml:space="preserve">fundamental dan selalu aktual sepanjang kehidupan </w:t>
      </w:r>
      <w:proofErr w:type="spellStart"/>
      <w:r w:rsidRPr="00B52DC8">
        <w:rPr>
          <w:rFonts w:asciiTheme="majorBidi" w:hAnsiTheme="majorBidi" w:cstheme="majorBidi"/>
          <w:sz w:val="24"/>
          <w:szCs w:val="24"/>
        </w:rPr>
        <w:t>umat</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manusia.Keadilan</w:t>
      </w:r>
      <w:proofErr w:type="spellEnd"/>
      <w:r w:rsidRPr="00B52DC8">
        <w:rPr>
          <w:rFonts w:asciiTheme="majorBidi" w:hAnsiTheme="majorBidi" w:cstheme="majorBidi"/>
          <w:sz w:val="24"/>
          <w:szCs w:val="24"/>
        </w:rPr>
        <w:t xml:space="preserve"> dalam catatan sejarah pemikiran manusia dimulai sejak zaman Socrates, Plato dan </w:t>
      </w:r>
      <w:proofErr w:type="spellStart"/>
      <w:r w:rsidRPr="00B52DC8">
        <w:rPr>
          <w:rFonts w:asciiTheme="majorBidi" w:hAnsiTheme="majorBidi" w:cstheme="majorBidi"/>
          <w:sz w:val="24"/>
          <w:szCs w:val="24"/>
        </w:rPr>
        <w:t>Aristoteles.Sampai</w:t>
      </w:r>
      <w:proofErr w:type="spellEnd"/>
      <w:r w:rsidRPr="00B52DC8">
        <w:rPr>
          <w:rFonts w:asciiTheme="majorBidi" w:hAnsiTheme="majorBidi" w:cstheme="majorBidi"/>
          <w:sz w:val="24"/>
          <w:szCs w:val="24"/>
        </w:rPr>
        <w:t xml:space="preserve"> saat ini konsep atau </w:t>
      </w:r>
      <w:proofErr w:type="spellStart"/>
      <w:r w:rsidRPr="00B52DC8">
        <w:rPr>
          <w:rFonts w:asciiTheme="majorBidi" w:hAnsiTheme="majorBidi" w:cstheme="majorBidi"/>
          <w:sz w:val="24"/>
          <w:szCs w:val="24"/>
        </w:rPr>
        <w:t>teorisasi</w:t>
      </w:r>
      <w:proofErr w:type="spellEnd"/>
      <w:r w:rsidRPr="00B52DC8">
        <w:rPr>
          <w:rFonts w:asciiTheme="majorBidi" w:hAnsiTheme="majorBidi" w:cstheme="majorBidi"/>
          <w:sz w:val="24"/>
          <w:szCs w:val="24"/>
        </w:rPr>
        <w:t xml:space="preserve"> </w:t>
      </w:r>
      <w:r w:rsidRPr="00B52DC8">
        <w:rPr>
          <w:rFonts w:asciiTheme="majorBidi" w:hAnsiTheme="majorBidi" w:cstheme="majorBidi"/>
          <w:spacing w:val="-4"/>
          <w:sz w:val="24"/>
          <w:szCs w:val="24"/>
        </w:rPr>
        <w:t xml:space="preserve">keadilan tetap aktual belum final. Menurut </w:t>
      </w:r>
      <w:proofErr w:type="spellStart"/>
      <w:r w:rsidRPr="00B52DC8">
        <w:rPr>
          <w:rFonts w:asciiTheme="majorBidi" w:hAnsiTheme="majorBidi" w:cstheme="majorBidi"/>
          <w:spacing w:val="-4"/>
          <w:sz w:val="24"/>
          <w:szCs w:val="24"/>
        </w:rPr>
        <w:t>Darsis</w:t>
      </w:r>
      <w:proofErr w:type="spellEnd"/>
      <w:proofErr w:type="gramStart"/>
      <w:r w:rsidRPr="00B52DC8">
        <w:rPr>
          <w:rFonts w:asciiTheme="majorBidi" w:hAnsiTheme="majorBidi" w:cstheme="majorBidi"/>
          <w:spacing w:val="-4"/>
          <w:sz w:val="24"/>
          <w:szCs w:val="24"/>
        </w:rPr>
        <w:t>,</w:t>
      </w:r>
      <w:proofErr w:type="gramEnd"/>
      <w:r w:rsidRPr="00B52DC8">
        <w:rPr>
          <w:rStyle w:val="FootnoteReference"/>
          <w:rFonts w:asciiTheme="majorBidi" w:hAnsiTheme="majorBidi" w:cstheme="majorBidi"/>
          <w:spacing w:val="-4"/>
          <w:sz w:val="24"/>
          <w:szCs w:val="24"/>
        </w:rPr>
        <w:footnoteReference w:id="1"/>
      </w:r>
      <w:r w:rsidRPr="00B52DC8">
        <w:rPr>
          <w:rFonts w:asciiTheme="majorBidi" w:hAnsiTheme="majorBidi" w:cstheme="majorBidi"/>
          <w:spacing w:val="-4"/>
          <w:sz w:val="24"/>
          <w:szCs w:val="24"/>
        </w:rPr>
        <w:t xml:space="preserve">bahwa belum </w:t>
      </w:r>
      <w:r w:rsidRPr="00B52DC8">
        <w:rPr>
          <w:rFonts w:asciiTheme="majorBidi" w:hAnsiTheme="majorBidi" w:cstheme="majorBidi"/>
          <w:sz w:val="24"/>
          <w:szCs w:val="24"/>
        </w:rPr>
        <w:t xml:space="preserve">tercapainya tujuan keadilan tersebut disebabkan karena sifatnya yang abstrak dan sarat dengan makna. Oleh karena itu, untuk menemukan pengertian yang komprehensif tentang keadilan diperlukan </w:t>
      </w:r>
      <w:proofErr w:type="spellStart"/>
      <w:r w:rsidRPr="00B52DC8">
        <w:rPr>
          <w:rFonts w:asciiTheme="majorBidi" w:hAnsiTheme="majorBidi" w:cstheme="majorBidi"/>
          <w:sz w:val="24"/>
          <w:szCs w:val="24"/>
        </w:rPr>
        <w:t>teorisasi</w:t>
      </w:r>
      <w:proofErr w:type="spellEnd"/>
      <w:r w:rsidRPr="00B52DC8">
        <w:rPr>
          <w:rFonts w:asciiTheme="majorBidi" w:hAnsiTheme="majorBidi" w:cstheme="majorBidi"/>
          <w:sz w:val="24"/>
          <w:szCs w:val="24"/>
        </w:rPr>
        <w:t xml:space="preserve"> keadilan agar dapat </w:t>
      </w:r>
      <w:r w:rsidRPr="00B52DC8">
        <w:rPr>
          <w:rFonts w:asciiTheme="majorBidi" w:hAnsiTheme="majorBidi" w:cstheme="majorBidi"/>
          <w:sz w:val="24"/>
          <w:szCs w:val="24"/>
        </w:rPr>
        <w:lastRenderedPageBreak/>
        <w:t xml:space="preserve">ditemukan komponen </w:t>
      </w:r>
      <w:proofErr w:type="gramStart"/>
      <w:r w:rsidRPr="00B52DC8">
        <w:rPr>
          <w:rFonts w:asciiTheme="majorBidi" w:hAnsiTheme="majorBidi" w:cstheme="majorBidi"/>
          <w:sz w:val="24"/>
          <w:szCs w:val="24"/>
        </w:rPr>
        <w:t>apa</w:t>
      </w:r>
      <w:proofErr w:type="gramEnd"/>
      <w:r w:rsidRPr="00B52DC8">
        <w:rPr>
          <w:rFonts w:asciiTheme="majorBidi" w:hAnsiTheme="majorBidi" w:cstheme="majorBidi"/>
          <w:sz w:val="24"/>
          <w:szCs w:val="24"/>
        </w:rPr>
        <w:t xml:space="preserve"> saja yang terdapat di dalamnya melalui kegiatan penelitian. Melalui </w:t>
      </w:r>
      <w:proofErr w:type="spellStart"/>
      <w:r w:rsidRPr="00B52DC8">
        <w:rPr>
          <w:rFonts w:asciiTheme="majorBidi" w:hAnsiTheme="majorBidi" w:cstheme="majorBidi"/>
          <w:sz w:val="24"/>
          <w:szCs w:val="24"/>
        </w:rPr>
        <w:t>teorisasi</w:t>
      </w:r>
      <w:proofErr w:type="spellEnd"/>
      <w:r w:rsidRPr="00B52DC8">
        <w:rPr>
          <w:rFonts w:asciiTheme="majorBidi" w:hAnsiTheme="majorBidi" w:cstheme="majorBidi"/>
          <w:sz w:val="24"/>
          <w:szCs w:val="24"/>
        </w:rPr>
        <w:t xml:space="preserve"> konsep keadilan </w:t>
      </w:r>
      <w:proofErr w:type="gramStart"/>
      <w:r w:rsidRPr="00B52DC8">
        <w:rPr>
          <w:rFonts w:asciiTheme="majorBidi" w:hAnsiTheme="majorBidi" w:cstheme="majorBidi"/>
          <w:spacing w:val="-5"/>
          <w:sz w:val="24"/>
          <w:szCs w:val="24"/>
        </w:rPr>
        <w:t>akan</w:t>
      </w:r>
      <w:proofErr w:type="gramEnd"/>
      <w:r w:rsidRPr="00B52DC8">
        <w:rPr>
          <w:rFonts w:asciiTheme="majorBidi" w:hAnsiTheme="majorBidi" w:cstheme="majorBidi"/>
          <w:spacing w:val="-5"/>
          <w:sz w:val="24"/>
          <w:szCs w:val="24"/>
        </w:rPr>
        <w:t xml:space="preserve"> dapat membantu pencapaian tujuan hukum. Sebab, salah satu tujuan </w:t>
      </w:r>
      <w:r w:rsidRPr="00B52DC8">
        <w:rPr>
          <w:rFonts w:asciiTheme="majorBidi" w:hAnsiTheme="majorBidi" w:cstheme="majorBidi"/>
          <w:sz w:val="24"/>
          <w:szCs w:val="24"/>
        </w:rPr>
        <w:t xml:space="preserve">hukum adalah </w:t>
      </w:r>
      <w:proofErr w:type="spellStart"/>
      <w:r w:rsidRPr="00B52DC8">
        <w:rPr>
          <w:rFonts w:asciiTheme="majorBidi" w:hAnsiTheme="majorBidi" w:cstheme="majorBidi"/>
          <w:sz w:val="24"/>
          <w:szCs w:val="24"/>
        </w:rPr>
        <w:t>keadilan.Bahkan</w:t>
      </w:r>
      <w:proofErr w:type="spellEnd"/>
      <w:r w:rsidRPr="00B52DC8">
        <w:rPr>
          <w:rFonts w:asciiTheme="majorBidi" w:hAnsiTheme="majorBidi" w:cstheme="majorBidi"/>
          <w:sz w:val="24"/>
          <w:szCs w:val="24"/>
        </w:rPr>
        <w:t xml:space="preserve">, keadilan merupakan salah satu tujuan yang ingin diwujudkan oleh hukum sesuai pendapat Gustav </w:t>
      </w:r>
      <w:proofErr w:type="spellStart"/>
      <w:r w:rsidRPr="00B52DC8">
        <w:rPr>
          <w:rFonts w:asciiTheme="majorBidi" w:hAnsiTheme="majorBidi" w:cstheme="majorBidi"/>
          <w:sz w:val="24"/>
          <w:szCs w:val="24"/>
        </w:rPr>
        <w:t>Radbruch</w:t>
      </w:r>
      <w:proofErr w:type="spellEnd"/>
      <w:r w:rsidRPr="00B52DC8">
        <w:rPr>
          <w:rFonts w:asciiTheme="majorBidi" w:hAnsiTheme="majorBidi" w:cstheme="majorBidi"/>
          <w:sz w:val="24"/>
          <w:szCs w:val="24"/>
        </w:rPr>
        <w:t xml:space="preserve"> </w:t>
      </w:r>
      <w:r w:rsidRPr="00B52DC8">
        <w:rPr>
          <w:rFonts w:asciiTheme="majorBidi" w:hAnsiTheme="majorBidi" w:cstheme="majorBidi"/>
          <w:spacing w:val="-2"/>
          <w:sz w:val="24"/>
          <w:szCs w:val="24"/>
        </w:rPr>
        <w:t xml:space="preserve">tentang tiga tujuan hukum yakni kepastian, </w:t>
      </w:r>
      <w:proofErr w:type="spellStart"/>
      <w:r w:rsidRPr="00B52DC8">
        <w:rPr>
          <w:rFonts w:asciiTheme="majorBidi" w:hAnsiTheme="majorBidi" w:cstheme="majorBidi"/>
          <w:spacing w:val="10"/>
          <w:sz w:val="24"/>
          <w:szCs w:val="24"/>
        </w:rPr>
        <w:t>kemanfaatan</w:t>
      </w:r>
      <w:proofErr w:type="spellEnd"/>
      <w:r w:rsidRPr="00B52DC8">
        <w:rPr>
          <w:rFonts w:asciiTheme="majorBidi" w:hAnsiTheme="majorBidi" w:cstheme="majorBidi"/>
          <w:spacing w:val="10"/>
          <w:sz w:val="24"/>
          <w:szCs w:val="24"/>
        </w:rPr>
        <w:t xml:space="preserve"> dan </w:t>
      </w:r>
      <w:proofErr w:type="spellStart"/>
      <w:r w:rsidRPr="00B52DC8">
        <w:rPr>
          <w:rFonts w:asciiTheme="majorBidi" w:hAnsiTheme="majorBidi" w:cstheme="majorBidi"/>
          <w:spacing w:val="10"/>
          <w:sz w:val="24"/>
          <w:szCs w:val="24"/>
        </w:rPr>
        <w:t>keadilan.Untuk</w:t>
      </w:r>
      <w:proofErr w:type="spellEnd"/>
      <w:r w:rsidRPr="00B52DC8">
        <w:rPr>
          <w:rFonts w:asciiTheme="majorBidi" w:hAnsiTheme="majorBidi" w:cstheme="majorBidi"/>
          <w:spacing w:val="10"/>
          <w:sz w:val="24"/>
          <w:szCs w:val="24"/>
        </w:rPr>
        <w:t xml:space="preserve"> mencapai tujuan hukum tersebut </w:t>
      </w:r>
      <w:r w:rsidRPr="00B52DC8">
        <w:rPr>
          <w:rFonts w:asciiTheme="majorBidi" w:hAnsiTheme="majorBidi" w:cstheme="majorBidi"/>
          <w:spacing w:val="-1"/>
          <w:sz w:val="24"/>
          <w:szCs w:val="24"/>
        </w:rPr>
        <w:t xml:space="preserve">diperlukan instrumen-instrumen hukum seperti, undang-undang, peraturan </w:t>
      </w:r>
      <w:r w:rsidRPr="00B52DC8">
        <w:rPr>
          <w:rFonts w:asciiTheme="majorBidi" w:hAnsiTheme="majorBidi" w:cstheme="majorBidi"/>
          <w:sz w:val="24"/>
          <w:szCs w:val="24"/>
        </w:rPr>
        <w:t xml:space="preserve">pemerintah, dan peraturan </w:t>
      </w:r>
      <w:proofErr w:type="spellStart"/>
      <w:r w:rsidRPr="00B52DC8">
        <w:rPr>
          <w:rFonts w:asciiTheme="majorBidi" w:hAnsiTheme="majorBidi" w:cstheme="majorBidi"/>
          <w:sz w:val="24"/>
          <w:szCs w:val="24"/>
        </w:rPr>
        <w:t>lainnya.Semua</w:t>
      </w:r>
      <w:proofErr w:type="spellEnd"/>
      <w:r w:rsidRPr="00B52DC8">
        <w:rPr>
          <w:rFonts w:asciiTheme="majorBidi" w:hAnsiTheme="majorBidi" w:cstheme="majorBidi"/>
          <w:sz w:val="24"/>
          <w:szCs w:val="24"/>
        </w:rPr>
        <w:t xml:space="preserve"> instrumen hukum tersebut dapat mengatur hal</w:t>
      </w:r>
      <w:r w:rsidRPr="00B52DC8">
        <w:rPr>
          <w:rFonts w:asciiTheme="majorBidi" w:hAnsiTheme="majorBidi" w:cstheme="majorBidi"/>
          <w:sz w:val="24"/>
          <w:szCs w:val="24"/>
        </w:rPr>
        <w:softHyphen/>
        <w:t xml:space="preserve">- </w:t>
      </w:r>
      <w:r w:rsidRPr="00B52DC8">
        <w:rPr>
          <w:rFonts w:asciiTheme="majorBidi" w:hAnsiTheme="majorBidi" w:cstheme="majorBidi"/>
          <w:spacing w:val="-3"/>
          <w:sz w:val="24"/>
          <w:szCs w:val="24"/>
        </w:rPr>
        <w:t>hal spesifik, seperti, ketentuan dalam lapangan hukum kekeluargaan.</w:t>
      </w:r>
      <w:r w:rsidRPr="00B52DC8">
        <w:rPr>
          <w:rStyle w:val="FootnoteReference"/>
          <w:rFonts w:asciiTheme="majorBidi" w:hAnsiTheme="majorBidi" w:cstheme="majorBidi"/>
          <w:spacing w:val="-3"/>
          <w:sz w:val="24"/>
          <w:szCs w:val="24"/>
        </w:rPr>
        <w:footnoteReference w:id="2"/>
      </w:r>
    </w:p>
    <w:p w:rsidR="00CC0AE3" w:rsidRPr="00B52DC8" w:rsidRDefault="00CC0AE3" w:rsidP="00CC0AE3">
      <w:pPr>
        <w:pStyle w:val="ListParagraph"/>
        <w:widowControl w:val="0"/>
        <w:autoSpaceDE w:val="0"/>
        <w:autoSpaceDN w:val="0"/>
        <w:spacing w:after="0" w:line="240" w:lineRule="auto"/>
        <w:ind w:left="360" w:firstLine="360"/>
        <w:jc w:val="both"/>
        <w:rPr>
          <w:rFonts w:asciiTheme="majorBidi" w:hAnsiTheme="majorBidi" w:cstheme="majorBidi"/>
          <w:spacing w:val="-5"/>
          <w:sz w:val="24"/>
          <w:szCs w:val="24"/>
        </w:rPr>
      </w:pPr>
      <w:r w:rsidRPr="00B52DC8">
        <w:rPr>
          <w:rFonts w:asciiTheme="majorBidi" w:hAnsiTheme="majorBidi" w:cstheme="majorBidi"/>
          <w:spacing w:val="11"/>
          <w:sz w:val="24"/>
          <w:szCs w:val="24"/>
        </w:rPr>
        <w:t xml:space="preserve">Dalam hukum kekeluargaan, keadilan merupakan salah satu </w:t>
      </w:r>
      <w:proofErr w:type="spellStart"/>
      <w:r w:rsidRPr="00B52DC8">
        <w:rPr>
          <w:rFonts w:asciiTheme="majorBidi" w:hAnsiTheme="majorBidi" w:cstheme="majorBidi"/>
          <w:sz w:val="24"/>
          <w:szCs w:val="24"/>
        </w:rPr>
        <w:t>tujuannya.Tujuan</w:t>
      </w:r>
      <w:proofErr w:type="spellEnd"/>
      <w:r w:rsidRPr="00B52DC8">
        <w:rPr>
          <w:rFonts w:asciiTheme="majorBidi" w:hAnsiTheme="majorBidi" w:cstheme="majorBidi"/>
          <w:sz w:val="24"/>
          <w:szCs w:val="24"/>
        </w:rPr>
        <w:t xml:space="preserve"> tersebut terdapat dalam undang-undang perkawinan dan peraturan </w:t>
      </w:r>
      <w:proofErr w:type="spellStart"/>
      <w:r w:rsidRPr="00B52DC8">
        <w:rPr>
          <w:rFonts w:asciiTheme="majorBidi" w:hAnsiTheme="majorBidi" w:cstheme="majorBidi"/>
          <w:sz w:val="24"/>
          <w:szCs w:val="24"/>
        </w:rPr>
        <w:t>pelaksanaannya.Semua</w:t>
      </w:r>
      <w:proofErr w:type="spellEnd"/>
      <w:r w:rsidRPr="00B52DC8">
        <w:rPr>
          <w:rFonts w:asciiTheme="majorBidi" w:hAnsiTheme="majorBidi" w:cstheme="majorBidi"/>
          <w:sz w:val="24"/>
          <w:szCs w:val="24"/>
        </w:rPr>
        <w:t xml:space="preserve"> ketentuan perundang-undangan yang mengatur perkawinan disebut pula hukum </w:t>
      </w:r>
      <w:proofErr w:type="spellStart"/>
      <w:r w:rsidRPr="00B52DC8">
        <w:rPr>
          <w:rFonts w:asciiTheme="majorBidi" w:hAnsiTheme="majorBidi" w:cstheme="majorBidi"/>
          <w:sz w:val="24"/>
          <w:szCs w:val="24"/>
        </w:rPr>
        <w:t>perkawinan.Hukum</w:t>
      </w:r>
      <w:proofErr w:type="spellEnd"/>
      <w:r w:rsidRPr="00B52DC8">
        <w:rPr>
          <w:rFonts w:asciiTheme="majorBidi" w:hAnsiTheme="majorBidi" w:cstheme="majorBidi"/>
          <w:sz w:val="24"/>
          <w:szCs w:val="24"/>
        </w:rPr>
        <w:t xml:space="preserve"> </w:t>
      </w:r>
      <w:r w:rsidRPr="00B52DC8">
        <w:rPr>
          <w:rFonts w:asciiTheme="majorBidi" w:hAnsiTheme="majorBidi" w:cstheme="majorBidi"/>
          <w:spacing w:val="8"/>
          <w:sz w:val="24"/>
          <w:szCs w:val="24"/>
        </w:rPr>
        <w:t xml:space="preserve">perkawinan di Indonesia terdapat dalam hukum positif yang berlaku </w:t>
      </w:r>
      <w:r w:rsidRPr="00B52DC8">
        <w:rPr>
          <w:rFonts w:asciiTheme="majorBidi" w:hAnsiTheme="majorBidi" w:cstheme="majorBidi"/>
          <w:sz w:val="24"/>
          <w:szCs w:val="24"/>
        </w:rPr>
        <w:t xml:space="preserve">menurut status subjek </w:t>
      </w:r>
      <w:proofErr w:type="spellStart"/>
      <w:r w:rsidRPr="00B52DC8">
        <w:rPr>
          <w:rFonts w:asciiTheme="majorBidi" w:hAnsiTheme="majorBidi" w:cstheme="majorBidi"/>
          <w:sz w:val="24"/>
          <w:szCs w:val="24"/>
        </w:rPr>
        <w:t>hukum.Oleh</w:t>
      </w:r>
      <w:proofErr w:type="spellEnd"/>
      <w:r w:rsidRPr="00B52DC8">
        <w:rPr>
          <w:rFonts w:asciiTheme="majorBidi" w:hAnsiTheme="majorBidi" w:cstheme="majorBidi"/>
          <w:sz w:val="24"/>
          <w:szCs w:val="24"/>
        </w:rPr>
        <w:t xml:space="preserve"> sebab itu, dikenal tiga </w:t>
      </w:r>
      <w:proofErr w:type="spellStart"/>
      <w:r w:rsidRPr="00B52DC8">
        <w:rPr>
          <w:rFonts w:asciiTheme="majorBidi" w:hAnsiTheme="majorBidi" w:cstheme="majorBidi"/>
          <w:sz w:val="24"/>
          <w:szCs w:val="24"/>
        </w:rPr>
        <w:t>stelsel</w:t>
      </w:r>
      <w:proofErr w:type="spellEnd"/>
      <w:r w:rsidRPr="00B52DC8">
        <w:rPr>
          <w:rFonts w:asciiTheme="majorBidi" w:hAnsiTheme="majorBidi" w:cstheme="majorBidi"/>
          <w:sz w:val="24"/>
          <w:szCs w:val="24"/>
        </w:rPr>
        <w:t xml:space="preserve"> hukum perkawinan, yaitu hukum positif (undang-undang), hukum adat, hukum b</w:t>
      </w:r>
      <w:r w:rsidRPr="00B52DC8">
        <w:rPr>
          <w:rFonts w:asciiTheme="majorBidi" w:hAnsiTheme="majorBidi" w:cstheme="majorBidi"/>
          <w:spacing w:val="-5"/>
          <w:sz w:val="24"/>
          <w:szCs w:val="24"/>
        </w:rPr>
        <w:t>arat dan hukum Islam.</w:t>
      </w:r>
    </w:p>
    <w:p w:rsidR="00CC0AE3" w:rsidRPr="00B52DC8" w:rsidRDefault="00CC0AE3" w:rsidP="00CC0AE3">
      <w:pPr>
        <w:pStyle w:val="ListParagraph"/>
        <w:widowControl w:val="0"/>
        <w:autoSpaceDE w:val="0"/>
        <w:autoSpaceDN w:val="0"/>
        <w:spacing w:after="0" w:line="240" w:lineRule="auto"/>
        <w:ind w:left="360" w:firstLine="360"/>
        <w:jc w:val="both"/>
        <w:rPr>
          <w:rFonts w:asciiTheme="majorBidi" w:hAnsiTheme="majorBidi" w:cstheme="majorBidi"/>
          <w:spacing w:val="-8"/>
          <w:sz w:val="24"/>
          <w:szCs w:val="24"/>
        </w:rPr>
      </w:pPr>
      <w:proofErr w:type="gramStart"/>
      <w:r w:rsidRPr="00B52DC8">
        <w:rPr>
          <w:rFonts w:asciiTheme="majorBidi" w:hAnsiTheme="majorBidi" w:cstheme="majorBidi"/>
          <w:spacing w:val="15"/>
          <w:sz w:val="24"/>
          <w:szCs w:val="24"/>
        </w:rPr>
        <w:t xml:space="preserve">Hukum perkawinan pada hakikatnya dibuat untuk menjaga </w:t>
      </w:r>
      <w:r w:rsidRPr="00B52DC8">
        <w:rPr>
          <w:rFonts w:asciiTheme="majorBidi" w:hAnsiTheme="majorBidi" w:cstheme="majorBidi"/>
          <w:sz w:val="24"/>
          <w:szCs w:val="24"/>
        </w:rPr>
        <w:t xml:space="preserve">kebutuhan keluarga dan menjadi sarana menyelesaikan persoalan - </w:t>
      </w:r>
      <w:r w:rsidRPr="00B52DC8">
        <w:rPr>
          <w:rFonts w:asciiTheme="majorBidi" w:hAnsiTheme="majorBidi" w:cstheme="majorBidi"/>
          <w:spacing w:val="15"/>
          <w:sz w:val="24"/>
          <w:szCs w:val="24"/>
        </w:rPr>
        <w:t xml:space="preserve">persoalan </w:t>
      </w:r>
      <w:proofErr w:type="spellStart"/>
      <w:r w:rsidRPr="00B52DC8">
        <w:rPr>
          <w:rFonts w:asciiTheme="majorBidi" w:hAnsiTheme="majorBidi" w:cstheme="majorBidi"/>
          <w:spacing w:val="15"/>
          <w:sz w:val="24"/>
          <w:szCs w:val="24"/>
        </w:rPr>
        <w:t>kekeluargaan.Oleh</w:t>
      </w:r>
      <w:proofErr w:type="spellEnd"/>
      <w:r w:rsidRPr="00B52DC8">
        <w:rPr>
          <w:rFonts w:asciiTheme="majorBidi" w:hAnsiTheme="majorBidi" w:cstheme="majorBidi"/>
          <w:spacing w:val="15"/>
          <w:sz w:val="24"/>
          <w:szCs w:val="24"/>
        </w:rPr>
        <w:t xml:space="preserve"> sebab itu, masalah keadilan juga </w:t>
      </w:r>
      <w:r w:rsidRPr="00B52DC8">
        <w:rPr>
          <w:rFonts w:asciiTheme="majorBidi" w:hAnsiTheme="majorBidi" w:cstheme="majorBidi"/>
          <w:spacing w:val="-4"/>
          <w:sz w:val="24"/>
          <w:szCs w:val="24"/>
        </w:rPr>
        <w:t xml:space="preserve">merupakan masalah kekeluargaan yang menjadi tujuan hukum perkawinan </w:t>
      </w:r>
      <w:r w:rsidRPr="00B52DC8">
        <w:rPr>
          <w:rFonts w:asciiTheme="majorBidi" w:hAnsiTheme="majorBidi" w:cstheme="majorBidi"/>
          <w:spacing w:val="-8"/>
          <w:sz w:val="24"/>
          <w:szCs w:val="24"/>
        </w:rPr>
        <w:t>pada umumnya.</w:t>
      </w:r>
      <w:proofErr w:type="gramEnd"/>
    </w:p>
    <w:p w:rsidR="00CC0AE3" w:rsidRPr="00B52DC8" w:rsidRDefault="00CC0AE3" w:rsidP="00CC0AE3">
      <w:pPr>
        <w:pStyle w:val="ListParagraph"/>
        <w:widowControl w:val="0"/>
        <w:autoSpaceDE w:val="0"/>
        <w:autoSpaceDN w:val="0"/>
        <w:spacing w:after="0" w:line="240" w:lineRule="auto"/>
        <w:ind w:left="360" w:firstLine="360"/>
        <w:jc w:val="both"/>
        <w:rPr>
          <w:rFonts w:asciiTheme="majorBidi" w:hAnsiTheme="majorBidi" w:cstheme="majorBidi"/>
          <w:spacing w:val="14"/>
          <w:sz w:val="24"/>
          <w:szCs w:val="24"/>
        </w:rPr>
      </w:pPr>
      <w:proofErr w:type="gramStart"/>
      <w:r w:rsidRPr="00B52DC8">
        <w:rPr>
          <w:rFonts w:asciiTheme="majorBidi" w:hAnsiTheme="majorBidi" w:cstheme="majorBidi"/>
          <w:sz w:val="24"/>
          <w:szCs w:val="24"/>
        </w:rPr>
        <w:t xml:space="preserve">Konsep keadilan dalam poligami harus menjadi sasaran analisis demi kelangsungan hidup </w:t>
      </w:r>
      <w:proofErr w:type="spellStart"/>
      <w:r w:rsidRPr="00B52DC8">
        <w:rPr>
          <w:rFonts w:asciiTheme="majorBidi" w:hAnsiTheme="majorBidi" w:cstheme="majorBidi"/>
          <w:sz w:val="24"/>
          <w:szCs w:val="24"/>
        </w:rPr>
        <w:t>keluarga.Untuk</w:t>
      </w:r>
      <w:proofErr w:type="spellEnd"/>
      <w:r w:rsidRPr="00B52DC8">
        <w:rPr>
          <w:rFonts w:asciiTheme="majorBidi" w:hAnsiTheme="majorBidi" w:cstheme="majorBidi"/>
          <w:sz w:val="24"/>
          <w:szCs w:val="24"/>
        </w:rPr>
        <w:t xml:space="preserve"> mencapai tujuan hukum </w:t>
      </w:r>
      <w:r w:rsidRPr="00B52DC8">
        <w:rPr>
          <w:rFonts w:asciiTheme="majorBidi" w:hAnsiTheme="majorBidi" w:cstheme="majorBidi"/>
          <w:spacing w:val="14"/>
          <w:sz w:val="24"/>
          <w:szCs w:val="24"/>
        </w:rPr>
        <w:t xml:space="preserve">tersebut diperlukan </w:t>
      </w:r>
      <w:proofErr w:type="spellStart"/>
      <w:r w:rsidRPr="00B52DC8">
        <w:rPr>
          <w:rFonts w:asciiTheme="majorBidi" w:hAnsiTheme="majorBidi" w:cstheme="majorBidi"/>
          <w:spacing w:val="14"/>
          <w:sz w:val="24"/>
          <w:szCs w:val="24"/>
        </w:rPr>
        <w:t>rekonstruksi</w:t>
      </w:r>
      <w:proofErr w:type="spellEnd"/>
      <w:r w:rsidRPr="00B52DC8">
        <w:rPr>
          <w:rFonts w:asciiTheme="majorBidi" w:hAnsiTheme="majorBidi" w:cstheme="majorBidi"/>
          <w:spacing w:val="14"/>
          <w:sz w:val="24"/>
          <w:szCs w:val="24"/>
        </w:rPr>
        <w:t xml:space="preserve"> kerangka pemikiran yang dapat </w:t>
      </w:r>
      <w:r w:rsidRPr="00B52DC8">
        <w:rPr>
          <w:rFonts w:asciiTheme="majorBidi" w:hAnsiTheme="majorBidi" w:cstheme="majorBidi"/>
          <w:sz w:val="24"/>
          <w:szCs w:val="24"/>
        </w:rPr>
        <w:t>mendukung hasil penelitian.</w:t>
      </w:r>
      <w:proofErr w:type="gramEnd"/>
      <w:r w:rsidRPr="00B52DC8">
        <w:rPr>
          <w:rFonts w:asciiTheme="majorBidi" w:hAnsiTheme="majorBidi" w:cstheme="majorBidi"/>
          <w:sz w:val="24"/>
          <w:szCs w:val="24"/>
        </w:rPr>
        <w:t xml:space="preserve"> Beberapa sub </w:t>
      </w:r>
      <w:proofErr w:type="gramStart"/>
      <w:r w:rsidRPr="00B52DC8">
        <w:rPr>
          <w:rFonts w:asciiTheme="majorBidi" w:hAnsiTheme="majorBidi" w:cstheme="majorBidi"/>
          <w:sz w:val="24"/>
          <w:szCs w:val="24"/>
        </w:rPr>
        <w:t>bab</w:t>
      </w:r>
      <w:proofErr w:type="gramEnd"/>
      <w:r w:rsidRPr="00B52DC8">
        <w:rPr>
          <w:rFonts w:asciiTheme="majorBidi" w:hAnsiTheme="majorBidi" w:cstheme="majorBidi"/>
          <w:sz w:val="24"/>
          <w:szCs w:val="24"/>
        </w:rPr>
        <w:t xml:space="preserve"> akan diajukan </w:t>
      </w:r>
      <w:r w:rsidRPr="00B52DC8">
        <w:rPr>
          <w:rFonts w:asciiTheme="majorBidi" w:hAnsiTheme="majorBidi" w:cstheme="majorBidi"/>
          <w:spacing w:val="14"/>
          <w:sz w:val="24"/>
          <w:szCs w:val="24"/>
        </w:rPr>
        <w:t xml:space="preserve">konsep-konsep, preposisi dan asumsi yang menjadi acuan dalam </w:t>
      </w:r>
      <w:r w:rsidRPr="00B52DC8">
        <w:rPr>
          <w:rFonts w:asciiTheme="majorBidi" w:hAnsiTheme="majorBidi" w:cstheme="majorBidi"/>
          <w:sz w:val="24"/>
          <w:szCs w:val="24"/>
        </w:rPr>
        <w:t xml:space="preserve">penelitian ini dan sekaligus memudahkan peneliti membangun kerangka </w:t>
      </w:r>
      <w:r w:rsidRPr="00B52DC8">
        <w:rPr>
          <w:rFonts w:asciiTheme="majorBidi" w:hAnsiTheme="majorBidi" w:cstheme="majorBidi"/>
          <w:spacing w:val="-6"/>
          <w:sz w:val="24"/>
          <w:szCs w:val="24"/>
        </w:rPr>
        <w:t>pemikiran konsep hukum kekeluargaan.</w:t>
      </w:r>
    </w:p>
    <w:p w:rsidR="00CC0AE3" w:rsidRPr="00B52DC8" w:rsidRDefault="00CC0AE3" w:rsidP="00CC0AE3">
      <w:pPr>
        <w:widowControl w:val="0"/>
        <w:autoSpaceDE w:val="0"/>
        <w:autoSpaceDN w:val="0"/>
        <w:spacing w:after="0" w:line="240" w:lineRule="auto"/>
        <w:ind w:left="360" w:firstLine="360"/>
        <w:jc w:val="both"/>
        <w:rPr>
          <w:rFonts w:asciiTheme="majorBidi" w:hAnsiTheme="majorBidi" w:cstheme="majorBidi"/>
          <w:spacing w:val="-11"/>
          <w:sz w:val="24"/>
          <w:szCs w:val="24"/>
        </w:rPr>
      </w:pPr>
      <w:proofErr w:type="gramStart"/>
      <w:r w:rsidRPr="00B52DC8">
        <w:rPr>
          <w:rFonts w:asciiTheme="majorBidi" w:hAnsiTheme="majorBidi" w:cstheme="majorBidi"/>
          <w:spacing w:val="-3"/>
          <w:sz w:val="24"/>
          <w:szCs w:val="24"/>
        </w:rPr>
        <w:t xml:space="preserve">Mengingat pentingnya penelusuran beberapa aspek keadilan dalam </w:t>
      </w:r>
      <w:r w:rsidRPr="00B52DC8">
        <w:rPr>
          <w:rFonts w:asciiTheme="majorBidi" w:hAnsiTheme="majorBidi" w:cstheme="majorBidi"/>
          <w:sz w:val="24"/>
          <w:szCs w:val="24"/>
        </w:rPr>
        <w:t xml:space="preserve">hukum kekeluargaan tersebut, maka konsep tentang hakikat keadilan dalam poligami memiliki beragam </w:t>
      </w:r>
      <w:proofErr w:type="spellStart"/>
      <w:r w:rsidRPr="00B52DC8">
        <w:rPr>
          <w:rFonts w:asciiTheme="majorBidi" w:hAnsiTheme="majorBidi" w:cstheme="majorBidi"/>
          <w:sz w:val="24"/>
          <w:szCs w:val="24"/>
        </w:rPr>
        <w:t>konsep.Beragamnya</w:t>
      </w:r>
      <w:proofErr w:type="spellEnd"/>
      <w:r w:rsidRPr="00B52DC8">
        <w:rPr>
          <w:rFonts w:asciiTheme="majorBidi" w:hAnsiTheme="majorBidi" w:cstheme="majorBidi"/>
          <w:sz w:val="24"/>
          <w:szCs w:val="24"/>
        </w:rPr>
        <w:t xml:space="preserve"> konsep tersebut </w:t>
      </w:r>
      <w:r w:rsidRPr="00B52DC8">
        <w:rPr>
          <w:rFonts w:asciiTheme="majorBidi" w:hAnsiTheme="majorBidi" w:cstheme="majorBidi"/>
          <w:spacing w:val="-5"/>
          <w:sz w:val="24"/>
          <w:szCs w:val="24"/>
        </w:rPr>
        <w:t xml:space="preserve">mengakibatkan terbentuknya paradigma hukum perkawinan yang beragam </w:t>
      </w:r>
      <w:r w:rsidRPr="00B52DC8">
        <w:rPr>
          <w:rFonts w:asciiTheme="majorBidi" w:hAnsiTheme="majorBidi" w:cstheme="majorBidi"/>
          <w:spacing w:val="-11"/>
          <w:sz w:val="24"/>
          <w:szCs w:val="24"/>
        </w:rPr>
        <w:t>di Indonesia.</w:t>
      </w:r>
      <w:proofErr w:type="gramEnd"/>
    </w:p>
    <w:p w:rsidR="00CC0AE3" w:rsidRPr="00B52DC8" w:rsidRDefault="00CC0AE3" w:rsidP="00CC0AE3">
      <w:pPr>
        <w:pStyle w:val="NoSpacing"/>
        <w:ind w:left="360" w:firstLine="360"/>
        <w:jc w:val="both"/>
        <w:rPr>
          <w:rFonts w:asciiTheme="majorBidi" w:hAnsiTheme="majorBidi" w:cstheme="majorBidi"/>
          <w:sz w:val="24"/>
          <w:szCs w:val="24"/>
        </w:rPr>
      </w:pPr>
      <w:r w:rsidRPr="00B52DC8">
        <w:rPr>
          <w:rFonts w:asciiTheme="majorBidi" w:hAnsiTheme="majorBidi" w:cstheme="majorBidi"/>
          <w:sz w:val="24"/>
          <w:szCs w:val="24"/>
        </w:rPr>
        <w:t xml:space="preserve">Tipe penelitian ini adalah penelitian hukum </w:t>
      </w:r>
      <w:proofErr w:type="spellStart"/>
      <w:r w:rsidRPr="00B52DC8">
        <w:rPr>
          <w:rFonts w:asciiTheme="majorBidi" w:hAnsiTheme="majorBidi" w:cstheme="majorBidi"/>
          <w:sz w:val="24"/>
          <w:szCs w:val="24"/>
        </w:rPr>
        <w:t>normatif.Penelitian</w:t>
      </w:r>
      <w:proofErr w:type="spellEnd"/>
      <w:r w:rsidRPr="00B52DC8">
        <w:rPr>
          <w:rFonts w:asciiTheme="majorBidi" w:hAnsiTheme="majorBidi" w:cstheme="majorBidi"/>
          <w:sz w:val="24"/>
          <w:szCs w:val="24"/>
        </w:rPr>
        <w:t xml:space="preserve"> hukum normatif ini dilakukan dengan </w:t>
      </w:r>
      <w:proofErr w:type="spellStart"/>
      <w:r w:rsidRPr="00B52DC8">
        <w:rPr>
          <w:rFonts w:asciiTheme="majorBidi" w:hAnsiTheme="majorBidi" w:cstheme="majorBidi"/>
          <w:sz w:val="24"/>
          <w:szCs w:val="24"/>
        </w:rPr>
        <w:t>penggunakan</w:t>
      </w:r>
      <w:proofErr w:type="spellEnd"/>
      <w:r w:rsidRPr="00B52DC8">
        <w:rPr>
          <w:rFonts w:asciiTheme="majorBidi" w:hAnsiTheme="majorBidi" w:cstheme="majorBidi"/>
          <w:sz w:val="24"/>
          <w:szCs w:val="24"/>
        </w:rPr>
        <w:t xml:space="preserve"> pendekatan perundang-undangan, pendekatan konseptual, dan pendekatan </w:t>
      </w:r>
      <w:proofErr w:type="spellStart"/>
      <w:r w:rsidRPr="00B52DC8">
        <w:rPr>
          <w:rFonts w:asciiTheme="majorBidi" w:hAnsiTheme="majorBidi" w:cstheme="majorBidi"/>
          <w:sz w:val="24"/>
          <w:szCs w:val="24"/>
        </w:rPr>
        <w:t>perbandingan.Pendekatan</w:t>
      </w:r>
      <w:proofErr w:type="spellEnd"/>
      <w:r w:rsidRPr="00B52DC8">
        <w:rPr>
          <w:rFonts w:asciiTheme="majorBidi" w:hAnsiTheme="majorBidi" w:cstheme="majorBidi"/>
          <w:sz w:val="24"/>
          <w:szCs w:val="24"/>
        </w:rPr>
        <w:t xml:space="preserve"> per</w:t>
      </w:r>
      <w:r w:rsidRPr="00B52DC8">
        <w:rPr>
          <w:rFonts w:asciiTheme="majorBidi" w:hAnsiTheme="majorBidi" w:cstheme="majorBidi"/>
          <w:sz w:val="24"/>
          <w:szCs w:val="24"/>
          <w:lang w:val="id-ID"/>
        </w:rPr>
        <w:t>U</w:t>
      </w:r>
      <w:proofErr w:type="spellStart"/>
      <w:r w:rsidRPr="00B52DC8">
        <w:rPr>
          <w:rFonts w:asciiTheme="majorBidi" w:hAnsiTheme="majorBidi" w:cstheme="majorBidi"/>
          <w:sz w:val="24"/>
          <w:szCs w:val="24"/>
        </w:rPr>
        <w:t>ndang</w:t>
      </w:r>
      <w:proofErr w:type="spellEnd"/>
      <w:r w:rsidRPr="00B52DC8">
        <w:rPr>
          <w:rFonts w:asciiTheme="majorBidi" w:hAnsiTheme="majorBidi" w:cstheme="majorBidi"/>
          <w:sz w:val="24"/>
          <w:szCs w:val="24"/>
        </w:rPr>
        <w:t>-undangan dilakukan untuk mengkaji bahan-bahan hukum tertulis yang tersebar dalam berbagai peraturan per</w:t>
      </w:r>
      <w:r w:rsidRPr="00B52DC8">
        <w:rPr>
          <w:rFonts w:asciiTheme="majorBidi" w:hAnsiTheme="majorBidi" w:cstheme="majorBidi"/>
          <w:sz w:val="24"/>
          <w:szCs w:val="24"/>
          <w:lang w:val="id-ID"/>
        </w:rPr>
        <w:t>U</w:t>
      </w:r>
      <w:proofErr w:type="spellStart"/>
      <w:r w:rsidRPr="00B52DC8">
        <w:rPr>
          <w:rFonts w:asciiTheme="majorBidi" w:hAnsiTheme="majorBidi" w:cstheme="majorBidi"/>
          <w:sz w:val="24"/>
          <w:szCs w:val="24"/>
        </w:rPr>
        <w:t>ndang-undangan.Pendekatan</w:t>
      </w:r>
      <w:proofErr w:type="spellEnd"/>
      <w:r w:rsidRPr="00B52DC8">
        <w:rPr>
          <w:rFonts w:asciiTheme="majorBidi" w:hAnsiTheme="majorBidi" w:cstheme="majorBidi"/>
          <w:sz w:val="24"/>
          <w:szCs w:val="24"/>
        </w:rPr>
        <w:t xml:space="preserve"> konseptual tertuju pada konsep-konsep yang penting untuk kajian eksistensi dan pengembangan </w:t>
      </w:r>
      <w:r w:rsidRPr="00B52DC8">
        <w:rPr>
          <w:rFonts w:asciiTheme="majorBidi" w:hAnsiTheme="majorBidi" w:cstheme="majorBidi"/>
          <w:sz w:val="24"/>
          <w:szCs w:val="24"/>
          <w:lang w:val="id-ID"/>
        </w:rPr>
        <w:t xml:space="preserve">dalam pemenuhan </w:t>
      </w:r>
      <w:r w:rsidRPr="00B52DC8">
        <w:rPr>
          <w:rFonts w:asciiTheme="majorBidi" w:hAnsiTheme="majorBidi" w:cstheme="majorBidi"/>
          <w:sz w:val="24"/>
          <w:szCs w:val="24"/>
        </w:rPr>
        <w:t xml:space="preserve">hak-hak </w:t>
      </w:r>
      <w:r w:rsidRPr="00B52DC8">
        <w:rPr>
          <w:rFonts w:asciiTheme="majorBidi" w:hAnsiTheme="majorBidi" w:cstheme="majorBidi"/>
          <w:sz w:val="24"/>
          <w:szCs w:val="24"/>
          <w:lang w:val="id-ID"/>
        </w:rPr>
        <w:t xml:space="preserve">isteri dan </w:t>
      </w:r>
      <w:r w:rsidRPr="00B52DC8">
        <w:rPr>
          <w:rFonts w:asciiTheme="majorBidi" w:hAnsiTheme="majorBidi" w:cstheme="majorBidi"/>
          <w:sz w:val="24"/>
          <w:szCs w:val="24"/>
        </w:rPr>
        <w:t xml:space="preserve">anak </w:t>
      </w:r>
      <w:r w:rsidRPr="00B52DC8">
        <w:rPr>
          <w:rFonts w:asciiTheme="majorBidi" w:hAnsiTheme="majorBidi" w:cstheme="majorBidi"/>
          <w:sz w:val="24"/>
          <w:szCs w:val="24"/>
          <w:lang w:val="id-ID"/>
        </w:rPr>
        <w:t>dari</w:t>
      </w:r>
      <w:r w:rsidRPr="00B52DC8">
        <w:rPr>
          <w:rFonts w:asciiTheme="majorBidi" w:hAnsiTheme="majorBidi" w:cstheme="majorBidi"/>
          <w:sz w:val="24"/>
          <w:szCs w:val="24"/>
        </w:rPr>
        <w:t xml:space="preserve"> perkawinan</w:t>
      </w:r>
      <w:r w:rsidRPr="00B52DC8">
        <w:rPr>
          <w:rFonts w:asciiTheme="majorBidi" w:hAnsiTheme="majorBidi" w:cstheme="majorBidi"/>
          <w:sz w:val="24"/>
          <w:szCs w:val="24"/>
          <w:lang w:val="id-ID"/>
        </w:rPr>
        <w:t xml:space="preserve"> poligami</w:t>
      </w:r>
      <w:r w:rsidRPr="00B52DC8">
        <w:rPr>
          <w:rFonts w:asciiTheme="majorBidi" w:hAnsiTheme="majorBidi" w:cstheme="majorBidi"/>
          <w:sz w:val="24"/>
          <w:szCs w:val="24"/>
        </w:rPr>
        <w:t>.</w:t>
      </w:r>
    </w:p>
    <w:p w:rsidR="00CC0AE3" w:rsidRPr="00B52DC8" w:rsidRDefault="00CC0AE3" w:rsidP="00CC0AE3">
      <w:pPr>
        <w:pStyle w:val="NoSpacing"/>
        <w:ind w:left="360" w:firstLine="360"/>
        <w:jc w:val="both"/>
        <w:rPr>
          <w:rFonts w:asciiTheme="majorBidi" w:hAnsiTheme="majorBidi" w:cstheme="majorBidi"/>
          <w:sz w:val="24"/>
          <w:szCs w:val="24"/>
        </w:rPr>
      </w:pPr>
      <w:proofErr w:type="gramStart"/>
      <w:r w:rsidRPr="00B52DC8">
        <w:rPr>
          <w:rFonts w:asciiTheme="majorBidi" w:hAnsiTheme="majorBidi" w:cstheme="majorBidi"/>
          <w:sz w:val="24"/>
          <w:szCs w:val="24"/>
        </w:rPr>
        <w:t xml:space="preserve">Untuk mendekati permasalahan yang diangkat, penulis menggunakan pendekatan filosofis atau filsafat hukum Islam dan pendekatan </w:t>
      </w:r>
      <w:r w:rsidRPr="00B52DC8">
        <w:rPr>
          <w:rFonts w:asciiTheme="majorBidi" w:hAnsiTheme="majorBidi" w:cstheme="majorBidi"/>
          <w:sz w:val="24"/>
          <w:szCs w:val="24"/>
        </w:rPr>
        <w:lastRenderedPageBreak/>
        <w:t>sosiologis.</w:t>
      </w:r>
      <w:proofErr w:type="gramEnd"/>
      <w:r w:rsidRPr="00B52DC8">
        <w:rPr>
          <w:rStyle w:val="FootnoteReference"/>
          <w:rFonts w:asciiTheme="majorBidi" w:hAnsiTheme="majorBidi" w:cstheme="majorBidi"/>
          <w:sz w:val="24"/>
          <w:szCs w:val="24"/>
        </w:rPr>
        <w:footnoteReference w:id="3"/>
      </w:r>
      <w:proofErr w:type="gramStart"/>
      <w:r w:rsidRPr="00B52DC8">
        <w:rPr>
          <w:rFonts w:asciiTheme="majorBidi" w:hAnsiTheme="majorBidi" w:cstheme="majorBidi"/>
          <w:sz w:val="24"/>
          <w:szCs w:val="24"/>
        </w:rPr>
        <w:t xml:space="preserve">Pendekatan filosofis berhubungan dengan landasan filosofis hukum poligami tersebut, dengan merujuk kepada </w:t>
      </w:r>
      <w:r w:rsidRPr="00B52DC8">
        <w:rPr>
          <w:rFonts w:asciiTheme="majorBidi" w:hAnsiTheme="majorBidi" w:cstheme="majorBidi"/>
          <w:i/>
          <w:iCs/>
          <w:sz w:val="24"/>
          <w:szCs w:val="24"/>
        </w:rPr>
        <w:t>al-</w:t>
      </w:r>
      <w:proofErr w:type="spellStart"/>
      <w:r w:rsidRPr="00B52DC8">
        <w:rPr>
          <w:rFonts w:asciiTheme="majorBidi" w:hAnsiTheme="majorBidi" w:cstheme="majorBidi"/>
          <w:i/>
          <w:iCs/>
          <w:sz w:val="24"/>
          <w:szCs w:val="24"/>
        </w:rPr>
        <w:t>maq</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shid</w:t>
      </w:r>
      <w:proofErr w:type="spellEnd"/>
      <w:r w:rsidRPr="00B52DC8">
        <w:rPr>
          <w:rFonts w:asciiTheme="majorBidi" w:hAnsiTheme="majorBidi" w:cstheme="majorBidi"/>
          <w:i/>
          <w:iCs/>
          <w:sz w:val="24"/>
          <w:szCs w:val="24"/>
        </w:rPr>
        <w:t xml:space="preserve"> al-syari’ah </w:t>
      </w:r>
      <w:r w:rsidRPr="00B52DC8">
        <w:rPr>
          <w:rFonts w:asciiTheme="majorBidi" w:hAnsiTheme="majorBidi" w:cstheme="majorBidi"/>
          <w:sz w:val="24"/>
          <w:szCs w:val="24"/>
        </w:rPr>
        <w:t>dan selaras dengan derajat kemaslahatan manusia.</w:t>
      </w:r>
      <w:proofErr w:type="gramEnd"/>
      <w:r w:rsidRPr="00B52DC8">
        <w:rPr>
          <w:rFonts w:asciiTheme="majorBidi" w:hAnsiTheme="majorBidi" w:cstheme="majorBidi"/>
          <w:sz w:val="24"/>
          <w:szCs w:val="24"/>
        </w:rPr>
        <w:t xml:space="preserve"> Pendekatan sosiologis berkenaan dengan proses interaksi sosial ketika hukum poligami dan peraturan perundang-undangan diaplikasikan dalam konteks masa kini.</w:t>
      </w:r>
    </w:p>
    <w:p w:rsidR="00CC0AE3" w:rsidRPr="00B52DC8" w:rsidRDefault="00CC0AE3" w:rsidP="00CC0AE3">
      <w:pPr>
        <w:pStyle w:val="NoSpacing"/>
        <w:ind w:left="360" w:firstLine="360"/>
        <w:jc w:val="both"/>
        <w:rPr>
          <w:rFonts w:asciiTheme="majorBidi" w:hAnsiTheme="majorBidi" w:cstheme="majorBidi"/>
          <w:sz w:val="24"/>
          <w:szCs w:val="24"/>
        </w:rPr>
      </w:pPr>
      <w:proofErr w:type="gramStart"/>
      <w:r w:rsidRPr="00B52DC8">
        <w:rPr>
          <w:rFonts w:asciiTheme="majorBidi" w:hAnsiTheme="majorBidi" w:cstheme="majorBidi"/>
          <w:sz w:val="24"/>
          <w:szCs w:val="24"/>
        </w:rPr>
        <w:t xml:space="preserve">Metode yang penulis pakai dalam melaksanakan kajian ini adalah Mencari dan mengidentifikasi berbagai literatur yang membahas tentang konsep keadilan dalam berpoligami, kemudian </w:t>
      </w:r>
      <w:proofErr w:type="spellStart"/>
      <w:r w:rsidRPr="00B52DC8">
        <w:rPr>
          <w:rFonts w:asciiTheme="majorBidi" w:hAnsiTheme="majorBidi" w:cstheme="majorBidi"/>
          <w:sz w:val="24"/>
          <w:szCs w:val="24"/>
        </w:rPr>
        <w:t>memilihnya</w:t>
      </w:r>
      <w:proofErr w:type="spellEnd"/>
      <w:r w:rsidRPr="00B52DC8">
        <w:rPr>
          <w:rFonts w:asciiTheme="majorBidi" w:hAnsiTheme="majorBidi" w:cstheme="majorBidi"/>
          <w:sz w:val="24"/>
          <w:szCs w:val="24"/>
        </w:rPr>
        <w:t xml:space="preserve"> untuk diambil sebagai teori dengan diselingi analisis penulis terhadapnya.</w:t>
      </w:r>
      <w:proofErr w:type="gramEnd"/>
    </w:p>
    <w:p w:rsidR="00CC0AE3" w:rsidRPr="00B52DC8" w:rsidRDefault="00CC0AE3" w:rsidP="00CC0AE3">
      <w:pPr>
        <w:spacing w:after="0" w:line="240" w:lineRule="auto"/>
        <w:ind w:left="360" w:firstLine="360"/>
        <w:jc w:val="both"/>
        <w:rPr>
          <w:rFonts w:asciiTheme="majorBidi" w:eastAsia="Calibri" w:hAnsiTheme="majorBidi" w:cstheme="majorBidi"/>
          <w:color w:val="000000"/>
          <w:sz w:val="24"/>
          <w:szCs w:val="24"/>
          <w:lang w:val="sv-SE"/>
        </w:rPr>
      </w:pPr>
      <w:r w:rsidRPr="00B52DC8">
        <w:rPr>
          <w:rFonts w:asciiTheme="majorBidi" w:hAnsiTheme="majorBidi" w:cstheme="majorBidi"/>
          <w:sz w:val="24"/>
          <w:szCs w:val="24"/>
        </w:rPr>
        <w:t xml:space="preserve">Dalam menganalisis data, penulis menggunakan metode </w:t>
      </w:r>
      <w:r w:rsidRPr="00B52DC8">
        <w:rPr>
          <w:rFonts w:asciiTheme="majorBidi" w:eastAsia="Calibri" w:hAnsiTheme="majorBidi" w:cstheme="majorBidi"/>
          <w:color w:val="000000"/>
          <w:sz w:val="24"/>
          <w:szCs w:val="24"/>
          <w:lang w:val="sv-SE"/>
        </w:rPr>
        <w:t xml:space="preserve">analisis data </w:t>
      </w:r>
      <w:r w:rsidRPr="00B52DC8">
        <w:rPr>
          <w:rFonts w:asciiTheme="majorBidi" w:eastAsia="Calibri" w:hAnsiTheme="majorBidi" w:cstheme="majorBidi"/>
          <w:i/>
          <w:iCs/>
          <w:color w:val="000000"/>
          <w:sz w:val="24"/>
          <w:szCs w:val="24"/>
          <w:lang w:val="sv-SE"/>
        </w:rPr>
        <w:t>deskriptif kualitatif.</w:t>
      </w:r>
      <w:r w:rsidRPr="00B52DC8">
        <w:rPr>
          <w:rFonts w:asciiTheme="majorBidi" w:eastAsia="Calibri" w:hAnsiTheme="majorBidi" w:cstheme="majorBidi"/>
          <w:color w:val="000000"/>
          <w:sz w:val="24"/>
          <w:szCs w:val="24"/>
          <w:lang w:val="sv-SE"/>
        </w:rPr>
        <w:t xml:space="preserve">Data yang diperoleh </w:t>
      </w:r>
      <w:proofErr w:type="gramStart"/>
      <w:r w:rsidRPr="00B52DC8">
        <w:rPr>
          <w:rFonts w:asciiTheme="majorBidi" w:eastAsia="Calibri" w:hAnsiTheme="majorBidi" w:cstheme="majorBidi"/>
          <w:color w:val="000000"/>
          <w:sz w:val="24"/>
          <w:szCs w:val="24"/>
          <w:lang w:val="sv-SE"/>
        </w:rPr>
        <w:t>akan</w:t>
      </w:r>
      <w:proofErr w:type="gramEnd"/>
      <w:r w:rsidRPr="00B52DC8">
        <w:rPr>
          <w:rFonts w:asciiTheme="majorBidi" w:eastAsia="Calibri" w:hAnsiTheme="majorBidi" w:cstheme="majorBidi"/>
          <w:color w:val="000000"/>
          <w:sz w:val="24"/>
          <w:szCs w:val="24"/>
          <w:lang w:val="sv-SE"/>
        </w:rPr>
        <w:t xml:space="preserve"> dianalisis secara berurutan dan interaksionis yang terdiri dari tiga tahap, yaitu: (1) reduksi data, (2) penyajian data, (3) penarikan kesimpulan atau verifikasi. </w:t>
      </w:r>
    </w:p>
    <w:p w:rsidR="00CC0AE3" w:rsidRPr="00B52DC8" w:rsidRDefault="00CC0AE3" w:rsidP="00CC0AE3">
      <w:pPr>
        <w:spacing w:after="0" w:line="240" w:lineRule="auto"/>
        <w:ind w:left="360" w:firstLine="360"/>
        <w:jc w:val="both"/>
        <w:rPr>
          <w:rFonts w:asciiTheme="majorBidi" w:eastAsia="Calibri" w:hAnsiTheme="majorBidi" w:cstheme="majorBidi"/>
          <w:color w:val="000000"/>
          <w:sz w:val="24"/>
          <w:szCs w:val="24"/>
          <w:lang w:val="sv-SE"/>
        </w:rPr>
      </w:pPr>
      <w:r w:rsidRPr="00B52DC8">
        <w:rPr>
          <w:rFonts w:asciiTheme="majorBidi" w:eastAsia="Calibri" w:hAnsiTheme="majorBidi" w:cstheme="majorBidi"/>
          <w:i/>
          <w:iCs/>
          <w:color w:val="000000"/>
          <w:sz w:val="24"/>
          <w:szCs w:val="24"/>
          <w:lang w:val="sv-SE"/>
        </w:rPr>
        <w:t>Pertama</w:t>
      </w:r>
      <w:r w:rsidRPr="00B52DC8">
        <w:rPr>
          <w:rFonts w:asciiTheme="majorBidi" w:eastAsia="Calibri" w:hAnsiTheme="majorBidi" w:cstheme="majorBidi"/>
          <w:color w:val="000000"/>
          <w:sz w:val="24"/>
          <w:szCs w:val="24"/>
          <w:lang w:val="sv-SE"/>
        </w:rPr>
        <w:t xml:space="preserve">, setelah pengumpulan data selesai dilakukan, langkah selanjutnya adalah reduksi data yaitu menggolongkan, mengarahkan, membuang yang tidak perlu dan pengorganisasian sehingga data terpilah-pilah. </w:t>
      </w:r>
      <w:r w:rsidRPr="00B52DC8">
        <w:rPr>
          <w:rFonts w:asciiTheme="majorBidi" w:eastAsia="Calibri" w:hAnsiTheme="majorBidi" w:cstheme="majorBidi"/>
          <w:i/>
          <w:iCs/>
          <w:color w:val="000000"/>
          <w:sz w:val="24"/>
          <w:szCs w:val="24"/>
          <w:lang w:val="sv-SE"/>
        </w:rPr>
        <w:t>Kedua</w:t>
      </w:r>
      <w:r w:rsidRPr="00B52DC8">
        <w:rPr>
          <w:rFonts w:asciiTheme="majorBidi" w:eastAsia="Calibri" w:hAnsiTheme="majorBidi" w:cstheme="majorBidi"/>
          <w:color w:val="000000"/>
          <w:sz w:val="24"/>
          <w:szCs w:val="24"/>
          <w:lang w:val="sv-SE"/>
        </w:rPr>
        <w:t xml:space="preserve">, data yang telah direduksi akan disajikan dalam bentuk narasi. </w:t>
      </w:r>
      <w:r w:rsidRPr="00B52DC8">
        <w:rPr>
          <w:rFonts w:asciiTheme="majorBidi" w:eastAsia="Calibri" w:hAnsiTheme="majorBidi" w:cstheme="majorBidi"/>
          <w:i/>
          <w:iCs/>
          <w:color w:val="000000"/>
          <w:sz w:val="24"/>
          <w:szCs w:val="24"/>
          <w:lang w:val="sv-SE"/>
        </w:rPr>
        <w:t>Ketiga</w:t>
      </w:r>
      <w:r w:rsidRPr="00B52DC8">
        <w:rPr>
          <w:rFonts w:asciiTheme="majorBidi" w:eastAsia="Calibri" w:hAnsiTheme="majorBidi" w:cstheme="majorBidi"/>
          <w:color w:val="000000"/>
          <w:sz w:val="24"/>
          <w:szCs w:val="24"/>
          <w:lang w:val="sv-SE"/>
        </w:rPr>
        <w:t>, penarikan kesimpulan dari data yang telah disajikan pada tahap kedua dengan mengambil kesimpulan.</w:t>
      </w:r>
    </w:p>
    <w:p w:rsidR="00CC0AE3" w:rsidRPr="00B52DC8" w:rsidRDefault="00CC0AE3" w:rsidP="00CC0AE3">
      <w:pPr>
        <w:spacing w:after="0" w:line="240" w:lineRule="auto"/>
        <w:ind w:left="360" w:firstLine="360"/>
        <w:jc w:val="both"/>
        <w:rPr>
          <w:rFonts w:asciiTheme="majorBidi" w:eastAsia="Calibri" w:hAnsiTheme="majorBidi" w:cstheme="majorBidi"/>
          <w:color w:val="000000"/>
          <w:sz w:val="24"/>
          <w:szCs w:val="24"/>
          <w:lang w:val="sv-SE"/>
        </w:rPr>
      </w:pPr>
      <w:r w:rsidRPr="00B52DC8">
        <w:rPr>
          <w:rFonts w:asciiTheme="majorBidi" w:eastAsia="Calibri" w:hAnsiTheme="majorBidi" w:cstheme="majorBidi"/>
          <w:color w:val="000000"/>
          <w:sz w:val="24"/>
          <w:szCs w:val="24"/>
          <w:lang w:val="sv-SE"/>
        </w:rPr>
        <w:t>Metode berfikir yang penulis gunakan untuk mengambil kesimpulan adalah metode induktif dan deduktif. Metode deduktif adalah ”suatu penarikan kesimpulan yang dimulai dari pernyataan khusus menuju pada pernyataan yang sifatnya umum”.</w:t>
      </w:r>
      <w:r w:rsidRPr="00B52DC8">
        <w:rPr>
          <w:rStyle w:val="FootnoteReference"/>
          <w:rFonts w:asciiTheme="majorBidi" w:eastAsia="Calibri" w:hAnsiTheme="majorBidi" w:cstheme="majorBidi"/>
          <w:color w:val="000000"/>
          <w:sz w:val="24"/>
          <w:szCs w:val="24"/>
          <w:lang w:val="sv-SE"/>
        </w:rPr>
        <w:footnoteReference w:id="4"/>
      </w:r>
      <w:r w:rsidRPr="00B52DC8">
        <w:rPr>
          <w:rFonts w:asciiTheme="majorBidi" w:eastAsia="Calibri" w:hAnsiTheme="majorBidi" w:cstheme="majorBidi"/>
          <w:color w:val="000000"/>
          <w:sz w:val="24"/>
          <w:szCs w:val="24"/>
          <w:lang w:val="sv-SE"/>
        </w:rPr>
        <w:t xml:space="preserve"> Sedangkan metode induktif yaitu ”suatu cara penarikan kesimpulan yang dimulai dari pernyataan umum menuju pada pernyataan yang sifatnya khusus”.</w:t>
      </w:r>
      <w:r w:rsidRPr="00B52DC8">
        <w:rPr>
          <w:rStyle w:val="FootnoteReference"/>
          <w:rFonts w:asciiTheme="majorBidi" w:eastAsia="Calibri" w:hAnsiTheme="majorBidi" w:cstheme="majorBidi"/>
          <w:color w:val="000000"/>
          <w:sz w:val="24"/>
          <w:szCs w:val="24"/>
          <w:lang w:val="sv-SE"/>
        </w:rPr>
        <w:footnoteReference w:id="5"/>
      </w:r>
    </w:p>
    <w:p w:rsidR="00CC0AE3" w:rsidRPr="00B52DC8" w:rsidRDefault="00CC0AE3" w:rsidP="00CC0AE3">
      <w:pPr>
        <w:pStyle w:val="NoSpacing"/>
        <w:ind w:left="360" w:firstLine="360"/>
        <w:jc w:val="both"/>
        <w:rPr>
          <w:rFonts w:asciiTheme="majorBidi" w:hAnsiTheme="majorBidi" w:cstheme="majorBidi"/>
          <w:spacing w:val="-4"/>
          <w:sz w:val="24"/>
          <w:szCs w:val="24"/>
        </w:rPr>
      </w:pPr>
      <w:proofErr w:type="gramStart"/>
      <w:r w:rsidRPr="00B52DC8">
        <w:rPr>
          <w:rFonts w:asciiTheme="majorBidi" w:hAnsiTheme="majorBidi" w:cstheme="majorBidi"/>
          <w:sz w:val="24"/>
          <w:szCs w:val="24"/>
        </w:rPr>
        <w:t>Sumber data dalam penelitian ini a</w:t>
      </w:r>
      <w:r w:rsidRPr="00B52DC8">
        <w:rPr>
          <w:rFonts w:asciiTheme="majorBidi" w:hAnsiTheme="majorBidi" w:cstheme="majorBidi"/>
          <w:sz w:val="24"/>
          <w:szCs w:val="24"/>
          <w:lang w:val="id-ID"/>
        </w:rPr>
        <w:t>dalahdata</w:t>
      </w:r>
      <w:r w:rsidRPr="00B52DC8">
        <w:rPr>
          <w:rFonts w:asciiTheme="majorBidi" w:hAnsiTheme="majorBidi" w:cstheme="majorBidi"/>
          <w:sz w:val="24"/>
          <w:szCs w:val="24"/>
        </w:rPr>
        <w:t xml:space="preserve"> sekunder.</w:t>
      </w:r>
      <w:proofErr w:type="gramEnd"/>
      <w:r w:rsidRPr="00B52DC8">
        <w:rPr>
          <w:rStyle w:val="FootnoteReference"/>
          <w:rFonts w:asciiTheme="majorBidi" w:hAnsiTheme="majorBidi" w:cstheme="majorBidi"/>
          <w:sz w:val="24"/>
          <w:szCs w:val="24"/>
        </w:rPr>
        <w:footnoteReference w:id="6"/>
      </w:r>
      <w:r w:rsidRPr="00B52DC8">
        <w:rPr>
          <w:rFonts w:asciiTheme="majorBidi" w:hAnsiTheme="majorBidi" w:cstheme="majorBidi"/>
          <w:sz w:val="24"/>
          <w:szCs w:val="24"/>
          <w:lang w:val="id-ID"/>
        </w:rPr>
        <w:t>S</w:t>
      </w:r>
      <w:r w:rsidRPr="00B52DC8">
        <w:rPr>
          <w:rFonts w:asciiTheme="majorBidi" w:hAnsiTheme="majorBidi" w:cstheme="majorBidi"/>
          <w:sz w:val="24"/>
          <w:szCs w:val="24"/>
        </w:rPr>
        <w:t>umber</w:t>
      </w:r>
      <w:r w:rsidRPr="00B52DC8">
        <w:rPr>
          <w:rFonts w:asciiTheme="majorBidi" w:hAnsiTheme="majorBidi" w:cstheme="majorBidi"/>
          <w:sz w:val="24"/>
          <w:szCs w:val="24"/>
          <w:lang w:val="id-ID"/>
        </w:rPr>
        <w:t xml:space="preserve"> data</w:t>
      </w:r>
      <w:r w:rsidRPr="00B52DC8">
        <w:rPr>
          <w:rFonts w:asciiTheme="majorBidi" w:hAnsiTheme="majorBidi" w:cstheme="majorBidi"/>
          <w:sz w:val="24"/>
          <w:szCs w:val="24"/>
        </w:rPr>
        <w:t xml:space="preserve"> sekunder dalam hal ini adalah </w:t>
      </w:r>
      <w:proofErr w:type="spellStart"/>
      <w:r w:rsidRPr="00B52DC8">
        <w:rPr>
          <w:rFonts w:asciiTheme="majorBidi" w:hAnsiTheme="majorBidi" w:cstheme="majorBidi"/>
          <w:sz w:val="24"/>
          <w:szCs w:val="24"/>
        </w:rPr>
        <w:t>Alquran</w:t>
      </w:r>
      <w:proofErr w:type="spellEnd"/>
      <w:r w:rsidRPr="00B52DC8">
        <w:rPr>
          <w:rFonts w:asciiTheme="majorBidi" w:hAnsiTheme="majorBidi" w:cstheme="majorBidi"/>
          <w:sz w:val="24"/>
          <w:szCs w:val="24"/>
        </w:rPr>
        <w:t xml:space="preserve"> dan </w:t>
      </w:r>
      <w:proofErr w:type="spellStart"/>
      <w:r w:rsidRPr="00B52DC8">
        <w:rPr>
          <w:rFonts w:asciiTheme="majorBidi" w:hAnsiTheme="majorBidi" w:cstheme="majorBidi"/>
          <w:sz w:val="24"/>
          <w:szCs w:val="24"/>
        </w:rPr>
        <w:t>Hadis</w:t>
      </w:r>
      <w:proofErr w:type="spellEnd"/>
      <w:r w:rsidRPr="00B52DC8">
        <w:rPr>
          <w:rFonts w:asciiTheme="majorBidi" w:hAnsiTheme="majorBidi" w:cstheme="majorBidi"/>
          <w:sz w:val="24"/>
          <w:szCs w:val="24"/>
        </w:rPr>
        <w:t xml:space="preserve">, kitab-kitab kaidah </w:t>
      </w:r>
      <w:proofErr w:type="spellStart"/>
      <w:r w:rsidRPr="00B52DC8">
        <w:rPr>
          <w:rFonts w:asciiTheme="majorBidi" w:hAnsiTheme="majorBidi" w:cstheme="majorBidi"/>
          <w:sz w:val="24"/>
          <w:szCs w:val="24"/>
        </w:rPr>
        <w:t>fikih</w:t>
      </w:r>
      <w:proofErr w:type="spellEnd"/>
      <w:r w:rsidRPr="00B52DC8">
        <w:rPr>
          <w:rFonts w:asciiTheme="majorBidi" w:hAnsiTheme="majorBidi" w:cstheme="majorBidi"/>
          <w:sz w:val="24"/>
          <w:szCs w:val="24"/>
        </w:rPr>
        <w:t xml:space="preserve">, seperti </w:t>
      </w:r>
      <w:r w:rsidRPr="00B52DC8">
        <w:rPr>
          <w:rFonts w:asciiTheme="majorBidi" w:hAnsiTheme="majorBidi" w:cstheme="majorBidi"/>
          <w:i/>
          <w:iCs/>
          <w:sz w:val="24"/>
          <w:szCs w:val="24"/>
        </w:rPr>
        <w:t>Al-</w:t>
      </w:r>
      <w:proofErr w:type="spellStart"/>
      <w:r w:rsidRPr="00B52DC8">
        <w:rPr>
          <w:rFonts w:asciiTheme="majorBidi" w:hAnsiTheme="majorBidi" w:cstheme="majorBidi"/>
          <w:i/>
          <w:iCs/>
          <w:sz w:val="24"/>
          <w:szCs w:val="24"/>
        </w:rPr>
        <w:t>Qaw</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’id</w:t>
      </w:r>
      <w:proofErr w:type="spell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Fiqhiyyah</w:t>
      </w:r>
      <w:proofErr w:type="spellEnd"/>
      <w:r w:rsidRPr="00B52DC8">
        <w:rPr>
          <w:rFonts w:asciiTheme="majorBidi" w:hAnsiTheme="majorBidi" w:cstheme="majorBidi"/>
          <w:i/>
          <w:iCs/>
          <w:sz w:val="24"/>
          <w:szCs w:val="24"/>
        </w:rPr>
        <w:t xml:space="preserve"> </w:t>
      </w:r>
      <w:proofErr w:type="spellStart"/>
      <w:r w:rsidRPr="00B52DC8">
        <w:rPr>
          <w:rFonts w:asciiTheme="majorBidi" w:hAnsiTheme="majorBidi" w:cstheme="majorBidi"/>
          <w:i/>
          <w:iCs/>
          <w:sz w:val="24"/>
          <w:szCs w:val="24"/>
        </w:rPr>
        <w:t>baina</w:t>
      </w:r>
      <w:proofErr w:type="spell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Ash</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la</w:t>
      </w:r>
      <w:r w:rsidRPr="00B52DC8">
        <w:rPr>
          <w:rFonts w:asciiTheme="majorBidi" w:hAnsiTheme="majorBidi" w:cstheme="majorBidi"/>
          <w:i/>
          <w:iCs/>
          <w:sz w:val="24"/>
          <w:szCs w:val="24"/>
          <w:u w:val="single"/>
        </w:rPr>
        <w:t>h</w:t>
      </w:r>
      <w:proofErr w:type="spellEnd"/>
      <w:r w:rsidRPr="00B52DC8">
        <w:rPr>
          <w:rFonts w:asciiTheme="majorBidi" w:hAnsiTheme="majorBidi" w:cstheme="majorBidi"/>
          <w:i/>
          <w:iCs/>
          <w:sz w:val="24"/>
          <w:szCs w:val="24"/>
        </w:rPr>
        <w:t xml:space="preserve"> wa al-</w:t>
      </w:r>
      <w:proofErr w:type="spellStart"/>
      <w:r w:rsidRPr="00B52DC8">
        <w:rPr>
          <w:rFonts w:asciiTheme="majorBidi" w:hAnsiTheme="majorBidi" w:cstheme="majorBidi"/>
          <w:i/>
          <w:iCs/>
          <w:sz w:val="24"/>
          <w:szCs w:val="24"/>
        </w:rPr>
        <w:t>Tawj</w:t>
      </w:r>
      <w:r w:rsidRPr="00B52DC8">
        <w:rPr>
          <w:rFonts w:asciiTheme="majorBidi" w:hAnsiTheme="majorBidi" w:cstheme="majorBidi"/>
          <w:i/>
          <w:iCs/>
          <w:sz w:val="24"/>
          <w:szCs w:val="24"/>
          <w:u w:val="single"/>
        </w:rPr>
        <w:t>i</w:t>
      </w:r>
      <w:r w:rsidRPr="00B52DC8">
        <w:rPr>
          <w:rFonts w:asciiTheme="majorBidi" w:hAnsiTheme="majorBidi" w:cstheme="majorBidi"/>
          <w:i/>
          <w:iCs/>
          <w:sz w:val="24"/>
          <w:szCs w:val="24"/>
        </w:rPr>
        <w:t>h</w:t>
      </w:r>
      <w:proofErr w:type="spellEnd"/>
      <w:r w:rsidRPr="00B52DC8">
        <w:rPr>
          <w:rFonts w:asciiTheme="majorBidi" w:hAnsiTheme="majorBidi" w:cstheme="majorBidi"/>
          <w:sz w:val="24"/>
          <w:szCs w:val="24"/>
        </w:rPr>
        <w:t xml:space="preserve"> karya Prof. Dr. Muhammad </w:t>
      </w:r>
      <w:proofErr w:type="spellStart"/>
      <w:r w:rsidRPr="00B52DC8">
        <w:rPr>
          <w:rFonts w:asciiTheme="majorBidi" w:hAnsiTheme="majorBidi" w:cstheme="majorBidi"/>
          <w:sz w:val="24"/>
          <w:szCs w:val="24"/>
        </w:rPr>
        <w:t>Bakr</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Ism</w:t>
      </w:r>
      <w:r w:rsidRPr="00B52DC8">
        <w:rPr>
          <w:rFonts w:asciiTheme="majorBidi" w:hAnsiTheme="majorBidi" w:cstheme="majorBidi"/>
          <w:sz w:val="24"/>
          <w:szCs w:val="24"/>
          <w:u w:val="single"/>
        </w:rPr>
        <w:t>a</w:t>
      </w:r>
      <w:r w:rsidRPr="00B52DC8">
        <w:rPr>
          <w:rFonts w:asciiTheme="majorBidi" w:hAnsiTheme="majorBidi" w:cstheme="majorBidi"/>
          <w:sz w:val="24"/>
          <w:szCs w:val="24"/>
        </w:rPr>
        <w:t>’</w:t>
      </w:r>
      <w:r w:rsidRPr="00B52DC8">
        <w:rPr>
          <w:rFonts w:asciiTheme="majorBidi" w:hAnsiTheme="majorBidi" w:cstheme="majorBidi"/>
          <w:sz w:val="24"/>
          <w:szCs w:val="24"/>
          <w:u w:val="single"/>
        </w:rPr>
        <w:t>i</w:t>
      </w:r>
      <w:r w:rsidRPr="00B52DC8">
        <w:rPr>
          <w:rFonts w:asciiTheme="majorBidi" w:hAnsiTheme="majorBidi" w:cstheme="majorBidi"/>
          <w:sz w:val="24"/>
          <w:szCs w:val="24"/>
        </w:rPr>
        <w:t>l</w:t>
      </w:r>
      <w:proofErr w:type="spellEnd"/>
      <w:r w:rsidRPr="00B52DC8">
        <w:rPr>
          <w:rStyle w:val="FootnoteReference"/>
          <w:rFonts w:asciiTheme="majorBidi" w:hAnsiTheme="majorBidi" w:cstheme="majorBidi"/>
          <w:sz w:val="24"/>
          <w:szCs w:val="24"/>
        </w:rPr>
        <w:footnoteReference w:id="7"/>
      </w:r>
      <w:r w:rsidRPr="00B52DC8">
        <w:rPr>
          <w:rFonts w:asciiTheme="majorBidi" w:hAnsiTheme="majorBidi" w:cstheme="majorBidi"/>
          <w:sz w:val="24"/>
          <w:szCs w:val="24"/>
        </w:rPr>
        <w:t xml:space="preserve">, </w:t>
      </w:r>
      <w:r w:rsidRPr="00B52DC8">
        <w:rPr>
          <w:rFonts w:asciiTheme="majorBidi" w:hAnsiTheme="majorBidi" w:cstheme="majorBidi"/>
          <w:i/>
          <w:iCs/>
          <w:sz w:val="24"/>
          <w:szCs w:val="24"/>
        </w:rPr>
        <w:t>Al-</w:t>
      </w:r>
      <w:proofErr w:type="spellStart"/>
      <w:r w:rsidRPr="00B52DC8">
        <w:rPr>
          <w:rFonts w:asciiTheme="majorBidi" w:hAnsiTheme="majorBidi" w:cstheme="majorBidi"/>
          <w:i/>
          <w:iCs/>
          <w:sz w:val="24"/>
          <w:szCs w:val="24"/>
        </w:rPr>
        <w:t>Waj</w:t>
      </w:r>
      <w:r w:rsidRPr="00B52DC8">
        <w:rPr>
          <w:rFonts w:asciiTheme="majorBidi" w:hAnsiTheme="majorBidi" w:cstheme="majorBidi"/>
          <w:i/>
          <w:iCs/>
          <w:sz w:val="24"/>
          <w:szCs w:val="24"/>
          <w:u w:val="single"/>
        </w:rPr>
        <w:t>i</w:t>
      </w:r>
      <w:r w:rsidRPr="00B52DC8">
        <w:rPr>
          <w:rFonts w:asciiTheme="majorBidi" w:hAnsiTheme="majorBidi" w:cstheme="majorBidi"/>
          <w:i/>
          <w:iCs/>
          <w:sz w:val="24"/>
          <w:szCs w:val="24"/>
        </w:rPr>
        <w:t>z</w:t>
      </w:r>
      <w:proofErr w:type="spellEnd"/>
      <w:r w:rsidRPr="00B52DC8">
        <w:rPr>
          <w:rFonts w:asciiTheme="majorBidi" w:hAnsiTheme="majorBidi" w:cstheme="majorBidi"/>
          <w:i/>
          <w:iCs/>
          <w:sz w:val="24"/>
          <w:szCs w:val="24"/>
        </w:rPr>
        <w:t xml:space="preserve"> </w:t>
      </w:r>
      <w:proofErr w:type="spellStart"/>
      <w:r w:rsidRPr="00B52DC8">
        <w:rPr>
          <w:rFonts w:asciiTheme="majorBidi" w:hAnsiTheme="majorBidi" w:cstheme="majorBidi"/>
          <w:i/>
          <w:iCs/>
          <w:sz w:val="24"/>
          <w:szCs w:val="24"/>
        </w:rPr>
        <w:t>f</w:t>
      </w:r>
      <w:r w:rsidRPr="00B52DC8">
        <w:rPr>
          <w:rFonts w:asciiTheme="majorBidi" w:hAnsiTheme="majorBidi" w:cstheme="majorBidi"/>
          <w:i/>
          <w:iCs/>
          <w:sz w:val="24"/>
          <w:szCs w:val="24"/>
          <w:u w:val="single"/>
        </w:rPr>
        <w:t>iI</w:t>
      </w:r>
      <w:r w:rsidRPr="00B52DC8">
        <w:rPr>
          <w:rFonts w:asciiTheme="majorBidi" w:hAnsiTheme="majorBidi" w:cstheme="majorBidi"/>
          <w:i/>
          <w:iCs/>
          <w:sz w:val="24"/>
          <w:szCs w:val="24"/>
        </w:rPr>
        <w:t>dh</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h</w:t>
      </w:r>
      <w:proofErr w:type="spellEnd"/>
      <w:r w:rsidRPr="00B52DC8">
        <w:rPr>
          <w:rFonts w:asciiTheme="majorBidi" w:hAnsiTheme="majorBidi" w:cstheme="majorBidi"/>
          <w:i/>
          <w:iCs/>
          <w:sz w:val="24"/>
          <w:szCs w:val="24"/>
        </w:rPr>
        <w:t xml:space="preserve"> </w:t>
      </w:r>
      <w:proofErr w:type="spellStart"/>
      <w:r w:rsidRPr="00B52DC8">
        <w:rPr>
          <w:rFonts w:asciiTheme="majorBidi" w:hAnsiTheme="majorBidi" w:cstheme="majorBidi"/>
          <w:i/>
          <w:iCs/>
          <w:sz w:val="24"/>
          <w:szCs w:val="24"/>
        </w:rPr>
        <w:t>Qaw</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’id</w:t>
      </w:r>
      <w:proofErr w:type="spellEnd"/>
      <w:r w:rsidRPr="00B52DC8">
        <w:rPr>
          <w:rFonts w:asciiTheme="majorBidi" w:hAnsiTheme="majorBidi" w:cstheme="majorBidi"/>
          <w:i/>
          <w:iCs/>
          <w:sz w:val="24"/>
          <w:szCs w:val="24"/>
        </w:rPr>
        <w:t xml:space="preserve"> al-Fiqh al-</w:t>
      </w:r>
      <w:proofErr w:type="spellStart"/>
      <w:r w:rsidRPr="00B52DC8">
        <w:rPr>
          <w:rFonts w:asciiTheme="majorBidi" w:hAnsiTheme="majorBidi" w:cstheme="majorBidi"/>
          <w:i/>
          <w:iCs/>
          <w:sz w:val="24"/>
          <w:szCs w:val="24"/>
        </w:rPr>
        <w:t>Kulliyyah</w:t>
      </w:r>
      <w:proofErr w:type="spellEnd"/>
      <w:r w:rsidRPr="00B52DC8">
        <w:rPr>
          <w:rFonts w:asciiTheme="majorBidi" w:hAnsiTheme="majorBidi" w:cstheme="majorBidi"/>
          <w:sz w:val="24"/>
          <w:szCs w:val="24"/>
        </w:rPr>
        <w:t xml:space="preserve"> </w:t>
      </w:r>
      <w:r w:rsidRPr="00B52DC8">
        <w:rPr>
          <w:rFonts w:asciiTheme="majorBidi" w:hAnsiTheme="majorBidi" w:cstheme="majorBidi"/>
          <w:sz w:val="24"/>
          <w:szCs w:val="24"/>
        </w:rPr>
        <w:lastRenderedPageBreak/>
        <w:t xml:space="preserve">karya Dr. Muhammad </w:t>
      </w:r>
      <w:proofErr w:type="spellStart"/>
      <w:r w:rsidRPr="00B52DC8">
        <w:rPr>
          <w:rFonts w:asciiTheme="majorBidi" w:hAnsiTheme="majorBidi" w:cstheme="majorBidi"/>
          <w:sz w:val="24"/>
          <w:szCs w:val="24"/>
        </w:rPr>
        <w:t>Shidq</w:t>
      </w:r>
      <w:r w:rsidRPr="00B52DC8">
        <w:rPr>
          <w:rFonts w:asciiTheme="majorBidi" w:hAnsiTheme="majorBidi" w:cstheme="majorBidi"/>
          <w:sz w:val="24"/>
          <w:szCs w:val="24"/>
          <w:u w:val="single"/>
        </w:rPr>
        <w:t>i</w:t>
      </w:r>
      <w:proofErr w:type="spellEnd"/>
      <w:r w:rsidRPr="00B52DC8">
        <w:rPr>
          <w:rFonts w:asciiTheme="majorBidi" w:hAnsiTheme="majorBidi" w:cstheme="majorBidi"/>
          <w:sz w:val="24"/>
          <w:szCs w:val="24"/>
        </w:rPr>
        <w:t xml:space="preserve"> al-</w:t>
      </w:r>
      <w:proofErr w:type="spellStart"/>
      <w:r w:rsidRPr="00B52DC8">
        <w:rPr>
          <w:rFonts w:asciiTheme="majorBidi" w:hAnsiTheme="majorBidi" w:cstheme="majorBidi"/>
          <w:sz w:val="24"/>
          <w:szCs w:val="24"/>
        </w:rPr>
        <w:t>Gazz</w:t>
      </w:r>
      <w:r w:rsidRPr="00B52DC8">
        <w:rPr>
          <w:rFonts w:asciiTheme="majorBidi" w:hAnsiTheme="majorBidi" w:cstheme="majorBidi"/>
          <w:sz w:val="24"/>
          <w:szCs w:val="24"/>
          <w:u w:val="single"/>
        </w:rPr>
        <w:t>i</w:t>
      </w:r>
      <w:proofErr w:type="spellEnd"/>
      <w:r w:rsidRPr="00B52DC8">
        <w:rPr>
          <w:rStyle w:val="FootnoteReference"/>
          <w:rFonts w:asciiTheme="majorBidi" w:hAnsiTheme="majorBidi" w:cstheme="majorBidi"/>
          <w:sz w:val="24"/>
          <w:szCs w:val="24"/>
        </w:rPr>
        <w:footnoteReference w:id="8"/>
      </w:r>
      <w:r w:rsidRPr="00B52DC8">
        <w:rPr>
          <w:rFonts w:asciiTheme="majorBidi" w:hAnsiTheme="majorBidi" w:cstheme="majorBidi"/>
          <w:sz w:val="24"/>
          <w:szCs w:val="24"/>
        </w:rPr>
        <w:t xml:space="preserve">, </w:t>
      </w:r>
      <w:r w:rsidRPr="00B52DC8">
        <w:rPr>
          <w:rFonts w:asciiTheme="majorBidi" w:hAnsiTheme="majorBidi" w:cstheme="majorBidi"/>
          <w:i/>
          <w:iCs/>
          <w:sz w:val="24"/>
          <w:szCs w:val="24"/>
        </w:rPr>
        <w:t>Al-</w:t>
      </w:r>
      <w:proofErr w:type="spellStart"/>
      <w:r w:rsidRPr="00B52DC8">
        <w:rPr>
          <w:rFonts w:asciiTheme="majorBidi" w:hAnsiTheme="majorBidi" w:cstheme="majorBidi"/>
          <w:i/>
          <w:iCs/>
          <w:sz w:val="24"/>
          <w:szCs w:val="24"/>
        </w:rPr>
        <w:t>Qaw</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’id</w:t>
      </w:r>
      <w:proofErr w:type="spell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Fiqhiyyah</w:t>
      </w:r>
      <w:proofErr w:type="spellEnd"/>
      <w:r w:rsidRPr="00B52DC8">
        <w:rPr>
          <w:rFonts w:asciiTheme="majorBidi" w:hAnsiTheme="majorBidi" w:cstheme="majorBidi"/>
          <w:sz w:val="24"/>
          <w:szCs w:val="24"/>
        </w:rPr>
        <w:t xml:space="preserve"> karya Dr. ‘</w:t>
      </w:r>
      <w:proofErr w:type="spellStart"/>
      <w:r w:rsidRPr="00B52DC8">
        <w:rPr>
          <w:rFonts w:asciiTheme="majorBidi" w:hAnsiTheme="majorBidi" w:cstheme="majorBidi"/>
          <w:sz w:val="24"/>
          <w:szCs w:val="24"/>
        </w:rPr>
        <w:t>Abd</w:t>
      </w:r>
      <w:proofErr w:type="spellEnd"/>
      <w:r w:rsidRPr="00B52DC8">
        <w:rPr>
          <w:rFonts w:asciiTheme="majorBidi" w:hAnsiTheme="majorBidi" w:cstheme="majorBidi"/>
          <w:sz w:val="24"/>
          <w:szCs w:val="24"/>
        </w:rPr>
        <w:t xml:space="preserve"> al-‘Az</w:t>
      </w:r>
      <w:r w:rsidRPr="00B52DC8">
        <w:rPr>
          <w:rFonts w:asciiTheme="majorBidi" w:hAnsiTheme="majorBidi" w:cstheme="majorBidi"/>
          <w:sz w:val="24"/>
          <w:szCs w:val="24"/>
          <w:u w:val="single"/>
        </w:rPr>
        <w:t>i</w:t>
      </w:r>
      <w:r w:rsidRPr="00B52DC8">
        <w:rPr>
          <w:rFonts w:asciiTheme="majorBidi" w:hAnsiTheme="majorBidi" w:cstheme="majorBidi"/>
          <w:sz w:val="24"/>
          <w:szCs w:val="24"/>
        </w:rPr>
        <w:t>z Muhammad ‘</w:t>
      </w:r>
      <w:proofErr w:type="spellStart"/>
      <w:r w:rsidRPr="00B52DC8">
        <w:rPr>
          <w:rFonts w:asciiTheme="majorBidi" w:hAnsiTheme="majorBidi" w:cstheme="majorBidi"/>
          <w:sz w:val="24"/>
          <w:szCs w:val="24"/>
        </w:rPr>
        <w:t>Azz</w:t>
      </w:r>
      <w:r w:rsidRPr="00B52DC8">
        <w:rPr>
          <w:rFonts w:asciiTheme="majorBidi" w:hAnsiTheme="majorBidi" w:cstheme="majorBidi"/>
          <w:sz w:val="24"/>
          <w:szCs w:val="24"/>
          <w:u w:val="single"/>
        </w:rPr>
        <w:t>a</w:t>
      </w:r>
      <w:r w:rsidRPr="00B52DC8">
        <w:rPr>
          <w:rFonts w:asciiTheme="majorBidi" w:hAnsiTheme="majorBidi" w:cstheme="majorBidi"/>
          <w:sz w:val="24"/>
          <w:szCs w:val="24"/>
        </w:rPr>
        <w:t>mi</w:t>
      </w:r>
      <w:proofErr w:type="spellEnd"/>
      <w:r w:rsidRPr="00B52DC8">
        <w:rPr>
          <w:rStyle w:val="FootnoteReference"/>
          <w:rFonts w:asciiTheme="majorBidi" w:hAnsiTheme="majorBidi" w:cstheme="majorBidi"/>
          <w:sz w:val="24"/>
          <w:szCs w:val="24"/>
        </w:rPr>
        <w:footnoteReference w:id="9"/>
      </w:r>
      <w:proofErr w:type="gramStart"/>
      <w:r w:rsidRPr="00B52DC8">
        <w:rPr>
          <w:rFonts w:asciiTheme="majorBidi" w:hAnsiTheme="majorBidi" w:cstheme="majorBidi"/>
          <w:sz w:val="24"/>
          <w:szCs w:val="24"/>
        </w:rPr>
        <w:t>,dan</w:t>
      </w:r>
      <w:proofErr w:type="gramEnd"/>
      <w:r w:rsidRPr="00B52DC8">
        <w:rPr>
          <w:rFonts w:asciiTheme="majorBidi" w:hAnsiTheme="majorBidi" w:cstheme="majorBidi"/>
          <w:sz w:val="24"/>
          <w:szCs w:val="24"/>
        </w:rPr>
        <w:t xml:space="preserve"> peraturan </w:t>
      </w:r>
      <w:r w:rsidRPr="00B52DC8">
        <w:rPr>
          <w:rFonts w:asciiTheme="majorBidi" w:hAnsiTheme="majorBidi" w:cstheme="majorBidi"/>
          <w:sz w:val="24"/>
          <w:szCs w:val="24"/>
          <w:lang w:val="id-ID"/>
        </w:rPr>
        <w:t xml:space="preserve">perUndang-undangan </w:t>
      </w:r>
      <w:r w:rsidRPr="00B52DC8">
        <w:rPr>
          <w:rFonts w:asciiTheme="majorBidi" w:hAnsiTheme="majorBidi" w:cstheme="majorBidi"/>
          <w:sz w:val="24"/>
          <w:szCs w:val="24"/>
        </w:rPr>
        <w:t xml:space="preserve">tentang perkawinan. </w:t>
      </w:r>
      <w:r w:rsidRPr="00B52DC8">
        <w:rPr>
          <w:rFonts w:asciiTheme="majorBidi" w:hAnsiTheme="majorBidi" w:cstheme="majorBidi"/>
          <w:sz w:val="24"/>
          <w:szCs w:val="24"/>
          <w:lang w:val="id-ID"/>
        </w:rPr>
        <w:t>K</w:t>
      </w:r>
      <w:proofErr w:type="spellStart"/>
      <w:r w:rsidRPr="00B52DC8">
        <w:rPr>
          <w:rFonts w:asciiTheme="majorBidi" w:hAnsiTheme="majorBidi" w:cstheme="majorBidi"/>
          <w:sz w:val="24"/>
          <w:szCs w:val="24"/>
        </w:rPr>
        <w:t>itab</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fikih</w:t>
      </w:r>
      <w:proofErr w:type="spellEnd"/>
      <w:r w:rsidRPr="00B52DC8">
        <w:rPr>
          <w:rFonts w:asciiTheme="majorBidi" w:hAnsiTheme="majorBidi" w:cstheme="majorBidi"/>
          <w:sz w:val="24"/>
          <w:szCs w:val="24"/>
        </w:rPr>
        <w:t xml:space="preserve"> dan </w:t>
      </w:r>
      <w:proofErr w:type="spellStart"/>
      <w:r w:rsidRPr="00B52DC8">
        <w:rPr>
          <w:rFonts w:asciiTheme="majorBidi" w:hAnsiTheme="majorBidi" w:cstheme="majorBidi"/>
          <w:sz w:val="24"/>
          <w:szCs w:val="24"/>
        </w:rPr>
        <w:t>ushul</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fikih</w:t>
      </w:r>
      <w:proofErr w:type="spellEnd"/>
      <w:r w:rsidRPr="00B52DC8">
        <w:rPr>
          <w:rFonts w:asciiTheme="majorBidi" w:hAnsiTheme="majorBidi" w:cstheme="majorBidi"/>
          <w:sz w:val="24"/>
          <w:szCs w:val="24"/>
        </w:rPr>
        <w:t>, kitab lain yang relevan dengan judul.</w:t>
      </w:r>
    </w:p>
    <w:p w:rsidR="00CC0AE3" w:rsidRPr="00B52DC8" w:rsidRDefault="00CC0AE3" w:rsidP="00CC0AE3">
      <w:pPr>
        <w:widowControl w:val="0"/>
        <w:autoSpaceDE w:val="0"/>
        <w:autoSpaceDN w:val="0"/>
        <w:spacing w:after="0" w:line="240" w:lineRule="auto"/>
        <w:ind w:left="720" w:firstLine="360"/>
        <w:jc w:val="both"/>
        <w:rPr>
          <w:rFonts w:asciiTheme="majorBidi" w:hAnsiTheme="majorBidi" w:cstheme="majorBidi"/>
          <w:spacing w:val="-4"/>
          <w:sz w:val="24"/>
          <w:szCs w:val="24"/>
        </w:rPr>
      </w:pPr>
    </w:p>
    <w:p w:rsidR="00CC0AE3" w:rsidRPr="00B52DC8" w:rsidRDefault="00CC0AE3" w:rsidP="00CC0AE3">
      <w:pPr>
        <w:pStyle w:val="ListParagraph"/>
        <w:widowControl w:val="0"/>
        <w:numPr>
          <w:ilvl w:val="0"/>
          <w:numId w:val="1"/>
        </w:numPr>
        <w:autoSpaceDE w:val="0"/>
        <w:autoSpaceDN w:val="0"/>
        <w:spacing w:after="0" w:line="240" w:lineRule="auto"/>
        <w:ind w:left="360"/>
        <w:jc w:val="both"/>
        <w:rPr>
          <w:rFonts w:asciiTheme="majorBidi" w:hAnsiTheme="majorBidi" w:cstheme="majorBidi"/>
          <w:b/>
          <w:bCs/>
          <w:sz w:val="24"/>
          <w:szCs w:val="24"/>
        </w:rPr>
      </w:pPr>
      <w:r w:rsidRPr="00B52DC8">
        <w:rPr>
          <w:rFonts w:asciiTheme="majorBidi" w:hAnsiTheme="majorBidi" w:cstheme="majorBidi"/>
          <w:b/>
          <w:bCs/>
          <w:sz w:val="24"/>
          <w:szCs w:val="24"/>
        </w:rPr>
        <w:t xml:space="preserve">Pembahasan dan Analisis </w:t>
      </w:r>
    </w:p>
    <w:p w:rsidR="00CC0AE3" w:rsidRPr="00B52DC8" w:rsidRDefault="00CC0AE3" w:rsidP="00CC0AE3">
      <w:pPr>
        <w:pStyle w:val="ListParagraph"/>
        <w:widowControl w:val="0"/>
        <w:numPr>
          <w:ilvl w:val="0"/>
          <w:numId w:val="5"/>
        </w:numPr>
        <w:autoSpaceDE w:val="0"/>
        <w:autoSpaceDN w:val="0"/>
        <w:spacing w:after="0" w:line="240" w:lineRule="auto"/>
        <w:ind w:left="709" w:hanging="283"/>
        <w:jc w:val="both"/>
        <w:rPr>
          <w:rFonts w:asciiTheme="majorBidi" w:hAnsiTheme="majorBidi" w:cstheme="majorBidi"/>
          <w:b/>
          <w:bCs/>
          <w:sz w:val="24"/>
          <w:szCs w:val="24"/>
        </w:rPr>
      </w:pPr>
      <w:r w:rsidRPr="00B52DC8">
        <w:rPr>
          <w:rFonts w:asciiTheme="majorBidi" w:hAnsiTheme="majorBidi" w:cstheme="majorBidi"/>
          <w:b/>
          <w:bCs/>
          <w:sz w:val="24"/>
          <w:szCs w:val="24"/>
        </w:rPr>
        <w:t>Konsep Keadilan Menurut Islam</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7"/>
          <w:sz w:val="24"/>
          <w:szCs w:val="24"/>
        </w:rPr>
      </w:pPr>
      <w:proofErr w:type="gramStart"/>
      <w:r w:rsidRPr="00B52DC8">
        <w:rPr>
          <w:rFonts w:asciiTheme="majorBidi" w:hAnsiTheme="majorBidi" w:cstheme="majorBidi"/>
          <w:sz w:val="24"/>
          <w:szCs w:val="24"/>
        </w:rPr>
        <w:t xml:space="preserve">Islam sebagai agama wahyu yang diturunkan 15 abad yang lalu menjadi pedoman bagi </w:t>
      </w:r>
      <w:proofErr w:type="spellStart"/>
      <w:r w:rsidRPr="00B52DC8">
        <w:rPr>
          <w:rFonts w:asciiTheme="majorBidi" w:hAnsiTheme="majorBidi" w:cstheme="majorBidi"/>
          <w:sz w:val="24"/>
          <w:szCs w:val="24"/>
        </w:rPr>
        <w:t>umat</w:t>
      </w:r>
      <w:proofErr w:type="spellEnd"/>
      <w:r w:rsidRPr="00B52DC8">
        <w:rPr>
          <w:rFonts w:asciiTheme="majorBidi" w:hAnsiTheme="majorBidi" w:cstheme="majorBidi"/>
          <w:sz w:val="24"/>
          <w:szCs w:val="24"/>
        </w:rPr>
        <w:t xml:space="preserve"> manusia dalam kehidupannya.</w:t>
      </w:r>
      <w:proofErr w:type="gramEnd"/>
      <w:r w:rsidRPr="00B52DC8">
        <w:rPr>
          <w:rFonts w:asciiTheme="majorBidi" w:hAnsiTheme="majorBidi" w:cstheme="majorBidi"/>
          <w:sz w:val="24"/>
          <w:szCs w:val="24"/>
        </w:rPr>
        <w:t xml:space="preserve"> Sebagai </w:t>
      </w:r>
      <w:r w:rsidRPr="00B52DC8">
        <w:rPr>
          <w:rFonts w:asciiTheme="majorBidi" w:hAnsiTheme="majorBidi" w:cstheme="majorBidi"/>
          <w:spacing w:val="-4"/>
          <w:sz w:val="24"/>
          <w:szCs w:val="24"/>
        </w:rPr>
        <w:t xml:space="preserve">pedoman hidup, Islam tidak hanya mengajarkan hal-hal yang rutinitas ritual semata dalam urusan akhirat, </w:t>
      </w:r>
      <w:proofErr w:type="gramStart"/>
      <w:r w:rsidRPr="00B52DC8">
        <w:rPr>
          <w:rFonts w:asciiTheme="majorBidi" w:hAnsiTheme="majorBidi" w:cstheme="majorBidi"/>
          <w:spacing w:val="-4"/>
          <w:sz w:val="24"/>
          <w:szCs w:val="24"/>
        </w:rPr>
        <w:t>akan</w:t>
      </w:r>
      <w:proofErr w:type="gramEnd"/>
      <w:r w:rsidRPr="00B52DC8">
        <w:rPr>
          <w:rFonts w:asciiTheme="majorBidi" w:hAnsiTheme="majorBidi" w:cstheme="majorBidi"/>
          <w:spacing w:val="-4"/>
          <w:sz w:val="24"/>
          <w:szCs w:val="24"/>
        </w:rPr>
        <w:t xml:space="preserve"> tetapi Islam juga mengajarkan apa-apa </w:t>
      </w:r>
      <w:r w:rsidRPr="00B52DC8">
        <w:rPr>
          <w:rFonts w:asciiTheme="majorBidi" w:hAnsiTheme="majorBidi" w:cstheme="majorBidi"/>
          <w:sz w:val="24"/>
          <w:szCs w:val="24"/>
        </w:rPr>
        <w:t xml:space="preserve">yang terkait dengan kehidupan duniawi. </w:t>
      </w:r>
      <w:proofErr w:type="gramStart"/>
      <w:r w:rsidRPr="00B52DC8">
        <w:rPr>
          <w:rFonts w:asciiTheme="majorBidi" w:hAnsiTheme="majorBidi" w:cstheme="majorBidi"/>
          <w:sz w:val="24"/>
          <w:szCs w:val="24"/>
        </w:rPr>
        <w:t xml:space="preserve">Oleh sebab itu, masalah yang terkait dengan keadilan juga diajarkan Islam yang semua terkait dengan </w:t>
      </w:r>
      <w:r w:rsidRPr="00B52DC8">
        <w:rPr>
          <w:rFonts w:asciiTheme="majorBidi" w:hAnsiTheme="majorBidi" w:cstheme="majorBidi"/>
          <w:spacing w:val="-7"/>
          <w:sz w:val="24"/>
          <w:szCs w:val="24"/>
        </w:rPr>
        <w:t xml:space="preserve">kehidupan </w:t>
      </w:r>
      <w:proofErr w:type="spellStart"/>
      <w:r w:rsidRPr="00B52DC8">
        <w:rPr>
          <w:rFonts w:asciiTheme="majorBidi" w:hAnsiTheme="majorBidi" w:cstheme="majorBidi"/>
          <w:spacing w:val="-7"/>
          <w:sz w:val="24"/>
          <w:szCs w:val="24"/>
        </w:rPr>
        <w:t>umat</w:t>
      </w:r>
      <w:proofErr w:type="spellEnd"/>
      <w:r w:rsidRPr="00B52DC8">
        <w:rPr>
          <w:rFonts w:asciiTheme="majorBidi" w:hAnsiTheme="majorBidi" w:cstheme="majorBidi"/>
          <w:spacing w:val="-7"/>
          <w:sz w:val="24"/>
          <w:szCs w:val="24"/>
        </w:rPr>
        <w:t xml:space="preserve"> manusia.</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7"/>
          <w:sz w:val="24"/>
          <w:szCs w:val="24"/>
        </w:rPr>
      </w:pPr>
      <w:proofErr w:type="spellStart"/>
      <w:r w:rsidRPr="00B52DC8">
        <w:rPr>
          <w:rFonts w:asciiTheme="majorBidi" w:hAnsiTheme="majorBidi" w:cstheme="majorBidi"/>
          <w:spacing w:val="-4"/>
          <w:sz w:val="24"/>
          <w:szCs w:val="24"/>
        </w:rPr>
        <w:t>Majid</w:t>
      </w:r>
      <w:proofErr w:type="spellEnd"/>
      <w:r w:rsidRPr="00B52DC8">
        <w:rPr>
          <w:rFonts w:asciiTheme="majorBidi" w:hAnsiTheme="majorBidi" w:cstheme="majorBidi"/>
          <w:spacing w:val="-4"/>
          <w:sz w:val="24"/>
          <w:szCs w:val="24"/>
        </w:rPr>
        <w:t xml:space="preserve"> </w:t>
      </w:r>
      <w:proofErr w:type="spellStart"/>
      <w:r w:rsidRPr="00B52DC8">
        <w:rPr>
          <w:rFonts w:asciiTheme="majorBidi" w:hAnsiTheme="majorBidi" w:cstheme="majorBidi"/>
          <w:spacing w:val="-4"/>
          <w:sz w:val="24"/>
          <w:szCs w:val="24"/>
        </w:rPr>
        <w:t>Khadduri</w:t>
      </w:r>
      <w:proofErr w:type="spellEnd"/>
      <w:r w:rsidRPr="00B52DC8">
        <w:rPr>
          <w:rFonts w:asciiTheme="majorBidi" w:hAnsiTheme="majorBidi" w:cstheme="majorBidi"/>
          <w:spacing w:val="-4"/>
          <w:sz w:val="24"/>
          <w:szCs w:val="24"/>
        </w:rPr>
        <w:t xml:space="preserve"> telah mereduksi beberapa konsep keadilan </w:t>
      </w:r>
      <w:r w:rsidRPr="00B52DC8">
        <w:rPr>
          <w:rFonts w:asciiTheme="majorBidi" w:hAnsiTheme="majorBidi" w:cstheme="majorBidi"/>
          <w:spacing w:val="-3"/>
          <w:sz w:val="24"/>
          <w:szCs w:val="24"/>
        </w:rPr>
        <w:t xml:space="preserve">yang bersumber dari ajaran </w:t>
      </w:r>
      <w:proofErr w:type="spellStart"/>
      <w:r w:rsidRPr="00B52DC8">
        <w:rPr>
          <w:rFonts w:asciiTheme="majorBidi" w:hAnsiTheme="majorBidi" w:cstheme="majorBidi"/>
          <w:spacing w:val="-3"/>
          <w:sz w:val="24"/>
          <w:szCs w:val="24"/>
        </w:rPr>
        <w:t>Islam.Menurutnya</w:t>
      </w:r>
      <w:proofErr w:type="spellEnd"/>
      <w:r w:rsidRPr="00B52DC8">
        <w:rPr>
          <w:rFonts w:asciiTheme="majorBidi" w:hAnsiTheme="majorBidi" w:cstheme="majorBidi"/>
          <w:spacing w:val="-3"/>
          <w:sz w:val="24"/>
          <w:szCs w:val="24"/>
        </w:rPr>
        <w:t xml:space="preserve">, dalam perjalanan sejarah </w:t>
      </w:r>
      <w:r w:rsidRPr="00B52DC8">
        <w:rPr>
          <w:rFonts w:asciiTheme="majorBidi" w:hAnsiTheme="majorBidi" w:cstheme="majorBidi"/>
          <w:sz w:val="24"/>
          <w:szCs w:val="24"/>
        </w:rPr>
        <w:t xml:space="preserve">peradaban </w:t>
      </w:r>
      <w:proofErr w:type="spellStart"/>
      <w:r w:rsidRPr="00B52DC8">
        <w:rPr>
          <w:rFonts w:asciiTheme="majorBidi" w:hAnsiTheme="majorBidi" w:cstheme="majorBidi"/>
          <w:sz w:val="24"/>
          <w:szCs w:val="24"/>
        </w:rPr>
        <w:t>umat</w:t>
      </w:r>
      <w:proofErr w:type="spellEnd"/>
      <w:r w:rsidRPr="00B52DC8">
        <w:rPr>
          <w:rFonts w:asciiTheme="majorBidi" w:hAnsiTheme="majorBidi" w:cstheme="majorBidi"/>
          <w:sz w:val="24"/>
          <w:szCs w:val="24"/>
        </w:rPr>
        <w:t xml:space="preserve"> manusia terdapat banyak konsep keadilan yang dianut </w:t>
      </w:r>
      <w:r w:rsidRPr="00B52DC8">
        <w:rPr>
          <w:rFonts w:asciiTheme="majorBidi" w:hAnsiTheme="majorBidi" w:cstheme="majorBidi"/>
          <w:spacing w:val="-3"/>
          <w:sz w:val="24"/>
          <w:szCs w:val="24"/>
        </w:rPr>
        <w:t xml:space="preserve">oleh setiap bangsa, namun pada intinya ada pada dua kutub yaitu konsep </w:t>
      </w:r>
      <w:r w:rsidRPr="00B52DC8">
        <w:rPr>
          <w:rFonts w:asciiTheme="majorBidi" w:hAnsiTheme="majorBidi" w:cstheme="majorBidi"/>
          <w:sz w:val="24"/>
          <w:szCs w:val="24"/>
        </w:rPr>
        <w:t xml:space="preserve">keadilan yang mengikuti paham utilitarian dan paham yang mengikuti </w:t>
      </w:r>
      <w:r w:rsidRPr="00B52DC8">
        <w:rPr>
          <w:rFonts w:asciiTheme="majorBidi" w:hAnsiTheme="majorBidi" w:cstheme="majorBidi"/>
          <w:spacing w:val="19"/>
          <w:sz w:val="24"/>
          <w:szCs w:val="24"/>
        </w:rPr>
        <w:t xml:space="preserve">konsep kontrak </w:t>
      </w:r>
      <w:proofErr w:type="spellStart"/>
      <w:r w:rsidRPr="00B52DC8">
        <w:rPr>
          <w:rFonts w:asciiTheme="majorBidi" w:hAnsiTheme="majorBidi" w:cstheme="majorBidi"/>
          <w:spacing w:val="19"/>
          <w:sz w:val="24"/>
          <w:szCs w:val="24"/>
        </w:rPr>
        <w:t>sosial.Kedua</w:t>
      </w:r>
      <w:proofErr w:type="spellEnd"/>
      <w:r w:rsidRPr="00B52DC8">
        <w:rPr>
          <w:rFonts w:asciiTheme="majorBidi" w:hAnsiTheme="majorBidi" w:cstheme="majorBidi"/>
          <w:spacing w:val="19"/>
          <w:sz w:val="24"/>
          <w:szCs w:val="24"/>
        </w:rPr>
        <w:t xml:space="preserve"> konsep keadilan tersebut dalam </w:t>
      </w:r>
      <w:proofErr w:type="spellStart"/>
      <w:r w:rsidRPr="00B52DC8">
        <w:rPr>
          <w:rFonts w:asciiTheme="majorBidi" w:hAnsiTheme="majorBidi" w:cstheme="majorBidi"/>
          <w:sz w:val="24"/>
          <w:szCs w:val="24"/>
        </w:rPr>
        <w:t>perjalanannya</w:t>
      </w:r>
      <w:proofErr w:type="spellEnd"/>
      <w:r w:rsidRPr="00B52DC8">
        <w:rPr>
          <w:rFonts w:asciiTheme="majorBidi" w:hAnsiTheme="majorBidi" w:cstheme="majorBidi"/>
          <w:sz w:val="24"/>
          <w:szCs w:val="24"/>
        </w:rPr>
        <w:t xml:space="preserve"> mendapat kritik dari beberapa </w:t>
      </w:r>
      <w:proofErr w:type="spellStart"/>
      <w:r w:rsidRPr="00B52DC8">
        <w:rPr>
          <w:rFonts w:asciiTheme="majorBidi" w:hAnsiTheme="majorBidi" w:cstheme="majorBidi"/>
          <w:sz w:val="24"/>
          <w:szCs w:val="24"/>
        </w:rPr>
        <w:t>penentangnya.Kritik</w:t>
      </w:r>
      <w:proofErr w:type="spellEnd"/>
      <w:r w:rsidRPr="00B52DC8">
        <w:rPr>
          <w:rFonts w:asciiTheme="majorBidi" w:hAnsiTheme="majorBidi" w:cstheme="majorBidi"/>
          <w:sz w:val="24"/>
          <w:szCs w:val="24"/>
        </w:rPr>
        <w:t xml:space="preserve"> yang </w:t>
      </w:r>
      <w:r w:rsidRPr="00B52DC8">
        <w:rPr>
          <w:rFonts w:asciiTheme="majorBidi" w:hAnsiTheme="majorBidi" w:cstheme="majorBidi"/>
          <w:spacing w:val="10"/>
          <w:sz w:val="24"/>
          <w:szCs w:val="24"/>
        </w:rPr>
        <w:t xml:space="preserve">paling mendasar berasal dari </w:t>
      </w:r>
      <w:proofErr w:type="spellStart"/>
      <w:r w:rsidRPr="00B52DC8">
        <w:rPr>
          <w:rFonts w:asciiTheme="majorBidi" w:hAnsiTheme="majorBidi" w:cstheme="majorBidi"/>
          <w:spacing w:val="10"/>
          <w:sz w:val="24"/>
          <w:szCs w:val="24"/>
        </w:rPr>
        <w:t>Majid</w:t>
      </w:r>
      <w:proofErr w:type="spellEnd"/>
      <w:r w:rsidRPr="00B52DC8">
        <w:rPr>
          <w:rFonts w:asciiTheme="majorBidi" w:hAnsiTheme="majorBidi" w:cstheme="majorBidi"/>
          <w:spacing w:val="10"/>
          <w:sz w:val="24"/>
          <w:szCs w:val="24"/>
        </w:rPr>
        <w:t xml:space="preserve"> </w:t>
      </w:r>
      <w:proofErr w:type="spellStart"/>
      <w:r w:rsidRPr="00B52DC8">
        <w:rPr>
          <w:rFonts w:asciiTheme="majorBidi" w:hAnsiTheme="majorBidi" w:cstheme="majorBidi"/>
          <w:spacing w:val="10"/>
          <w:sz w:val="24"/>
          <w:szCs w:val="24"/>
        </w:rPr>
        <w:t>Khadduri.Menurutnya</w:t>
      </w:r>
      <w:proofErr w:type="spellEnd"/>
      <w:r w:rsidRPr="00B52DC8">
        <w:rPr>
          <w:rFonts w:asciiTheme="majorBidi" w:hAnsiTheme="majorBidi" w:cstheme="majorBidi"/>
          <w:spacing w:val="10"/>
          <w:sz w:val="24"/>
          <w:szCs w:val="24"/>
        </w:rPr>
        <w:t xml:space="preserve">, paham </w:t>
      </w:r>
      <w:r w:rsidRPr="00B52DC8">
        <w:rPr>
          <w:rFonts w:asciiTheme="majorBidi" w:hAnsiTheme="majorBidi" w:cstheme="majorBidi"/>
          <w:spacing w:val="-1"/>
          <w:sz w:val="24"/>
          <w:szCs w:val="24"/>
        </w:rPr>
        <w:t xml:space="preserve">keadilan kedua kutub tersebut sumber dari konsep keadilan berdasarkan </w:t>
      </w:r>
      <w:proofErr w:type="spellStart"/>
      <w:r w:rsidRPr="00B52DC8">
        <w:rPr>
          <w:rFonts w:asciiTheme="majorBidi" w:hAnsiTheme="majorBidi" w:cstheme="majorBidi"/>
          <w:sz w:val="24"/>
          <w:szCs w:val="24"/>
        </w:rPr>
        <w:t>kemanfaatan</w:t>
      </w:r>
      <w:proofErr w:type="spellEnd"/>
      <w:r w:rsidRPr="00B52DC8">
        <w:rPr>
          <w:rFonts w:asciiTheme="majorBidi" w:hAnsiTheme="majorBidi" w:cstheme="majorBidi"/>
          <w:sz w:val="24"/>
          <w:szCs w:val="24"/>
        </w:rPr>
        <w:t xml:space="preserve"> dan kontrak sosial, sedangkan pendapat yang kedua yakni paham Islam modern bahwa keadilan itu bersumber dari Tuhan yang </w:t>
      </w:r>
      <w:proofErr w:type="spellStart"/>
      <w:r w:rsidRPr="00B52DC8">
        <w:rPr>
          <w:rFonts w:asciiTheme="majorBidi" w:hAnsiTheme="majorBidi" w:cstheme="majorBidi"/>
          <w:spacing w:val="-5"/>
          <w:sz w:val="24"/>
          <w:szCs w:val="24"/>
        </w:rPr>
        <w:t>akhiranya</w:t>
      </w:r>
      <w:proofErr w:type="spellEnd"/>
      <w:r w:rsidRPr="00B52DC8">
        <w:rPr>
          <w:rFonts w:asciiTheme="majorBidi" w:hAnsiTheme="majorBidi" w:cstheme="majorBidi"/>
          <w:spacing w:val="-5"/>
          <w:sz w:val="24"/>
          <w:szCs w:val="24"/>
        </w:rPr>
        <w:t xml:space="preserve"> menimbulkan ragam </w:t>
      </w:r>
      <w:proofErr w:type="gramStart"/>
      <w:r w:rsidRPr="00B52DC8">
        <w:rPr>
          <w:rFonts w:asciiTheme="majorBidi" w:hAnsiTheme="majorBidi" w:cstheme="majorBidi"/>
          <w:spacing w:val="-5"/>
          <w:sz w:val="24"/>
          <w:szCs w:val="24"/>
        </w:rPr>
        <w:t>pemikiran</w:t>
      </w:r>
      <w:proofErr w:type="gramEnd"/>
      <w:r w:rsidRPr="00B52DC8">
        <w:rPr>
          <w:rFonts w:asciiTheme="majorBidi" w:hAnsiTheme="majorBidi" w:cstheme="majorBidi"/>
          <w:spacing w:val="-5"/>
          <w:sz w:val="24"/>
          <w:szCs w:val="24"/>
        </w:rPr>
        <w:t xml:space="preserve"> yang </w:t>
      </w:r>
      <w:proofErr w:type="spellStart"/>
      <w:r w:rsidRPr="00B52DC8">
        <w:rPr>
          <w:rFonts w:asciiTheme="majorBidi" w:hAnsiTheme="majorBidi" w:cstheme="majorBidi"/>
          <w:spacing w:val="-5"/>
          <w:sz w:val="24"/>
          <w:szCs w:val="24"/>
        </w:rPr>
        <w:t>kontraversi</w:t>
      </w:r>
      <w:proofErr w:type="spellEnd"/>
      <w:r w:rsidRPr="00B52DC8">
        <w:rPr>
          <w:rFonts w:asciiTheme="majorBidi" w:hAnsiTheme="majorBidi" w:cstheme="majorBidi"/>
          <w:spacing w:val="-5"/>
          <w:sz w:val="24"/>
          <w:szCs w:val="24"/>
        </w:rPr>
        <w:t>.</w:t>
      </w:r>
      <w:r w:rsidRPr="00B52DC8">
        <w:rPr>
          <w:rStyle w:val="FootnoteReference"/>
          <w:rFonts w:asciiTheme="majorBidi" w:hAnsiTheme="majorBidi" w:cstheme="majorBidi"/>
          <w:spacing w:val="-5"/>
          <w:sz w:val="24"/>
          <w:szCs w:val="24"/>
        </w:rPr>
        <w:footnoteReference w:id="10"/>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z w:val="24"/>
          <w:szCs w:val="24"/>
        </w:rPr>
      </w:pPr>
      <w:proofErr w:type="gramStart"/>
      <w:r w:rsidRPr="00B52DC8">
        <w:rPr>
          <w:rFonts w:asciiTheme="majorBidi" w:hAnsiTheme="majorBidi" w:cstheme="majorBidi"/>
          <w:sz w:val="24"/>
          <w:szCs w:val="24"/>
        </w:rPr>
        <w:t xml:space="preserve">Dalam catatan sejarah diketahui bahwa konsep keadilan yang bersumber dari ajaran agama ada dua yaitu konsep keadilan dari ajaran </w:t>
      </w:r>
      <w:r w:rsidRPr="00B52DC8">
        <w:rPr>
          <w:rFonts w:asciiTheme="majorBidi" w:hAnsiTheme="majorBidi" w:cstheme="majorBidi"/>
          <w:spacing w:val="-4"/>
          <w:sz w:val="24"/>
          <w:szCs w:val="24"/>
        </w:rPr>
        <w:t xml:space="preserve">Kristen dan konsep keadilan yang bersumber dari ajaran </w:t>
      </w:r>
      <w:proofErr w:type="spellStart"/>
      <w:r w:rsidRPr="00B52DC8">
        <w:rPr>
          <w:rFonts w:asciiTheme="majorBidi" w:hAnsiTheme="majorBidi" w:cstheme="majorBidi"/>
          <w:spacing w:val="-4"/>
          <w:sz w:val="24"/>
          <w:szCs w:val="24"/>
        </w:rPr>
        <w:t>Islam.Para</w:t>
      </w:r>
      <w:proofErr w:type="spellEnd"/>
      <w:r w:rsidRPr="00B52DC8">
        <w:rPr>
          <w:rFonts w:asciiTheme="majorBidi" w:hAnsiTheme="majorBidi" w:cstheme="majorBidi"/>
          <w:spacing w:val="-4"/>
          <w:sz w:val="24"/>
          <w:szCs w:val="24"/>
        </w:rPr>
        <w:t xml:space="preserve"> pakar </w:t>
      </w:r>
      <w:r w:rsidRPr="00B52DC8">
        <w:rPr>
          <w:rFonts w:asciiTheme="majorBidi" w:hAnsiTheme="majorBidi" w:cstheme="majorBidi"/>
          <w:sz w:val="24"/>
          <w:szCs w:val="24"/>
        </w:rPr>
        <w:t>hukum Islam dan Kristen memandang bahwa keadilan bersumber dari Tuhan dan kehendak manusia.</w:t>
      </w:r>
      <w:proofErr w:type="gramEnd"/>
      <w:r w:rsidRPr="00B52DC8">
        <w:rPr>
          <w:rFonts w:asciiTheme="majorBidi" w:hAnsiTheme="majorBidi" w:cstheme="majorBidi"/>
          <w:sz w:val="24"/>
          <w:szCs w:val="24"/>
        </w:rPr>
        <w:t xml:space="preserve"> Bagi filosof dan </w:t>
      </w:r>
      <w:proofErr w:type="spellStart"/>
      <w:r w:rsidRPr="00B52DC8">
        <w:rPr>
          <w:rFonts w:asciiTheme="majorBidi" w:hAnsiTheme="majorBidi" w:cstheme="majorBidi"/>
          <w:sz w:val="24"/>
          <w:szCs w:val="24"/>
        </w:rPr>
        <w:t>teolog</w:t>
      </w:r>
      <w:proofErr w:type="spellEnd"/>
      <w:r w:rsidRPr="00B52DC8">
        <w:rPr>
          <w:rFonts w:asciiTheme="majorBidi" w:hAnsiTheme="majorBidi" w:cstheme="majorBidi"/>
          <w:sz w:val="24"/>
          <w:szCs w:val="24"/>
        </w:rPr>
        <w:t xml:space="preserve"> </w:t>
      </w:r>
      <w:proofErr w:type="gramStart"/>
      <w:r w:rsidRPr="00B52DC8">
        <w:rPr>
          <w:rFonts w:asciiTheme="majorBidi" w:hAnsiTheme="majorBidi" w:cstheme="majorBidi"/>
          <w:sz w:val="24"/>
          <w:szCs w:val="24"/>
        </w:rPr>
        <w:t>muslim</w:t>
      </w:r>
      <w:proofErr w:type="gramEnd"/>
      <w:r w:rsidRPr="00B52DC8">
        <w:rPr>
          <w:rFonts w:asciiTheme="majorBidi" w:hAnsiTheme="majorBidi" w:cstheme="majorBidi"/>
          <w:sz w:val="24"/>
          <w:szCs w:val="24"/>
        </w:rPr>
        <w:t xml:space="preserve"> sendiri .pernah terjadi perdebatan tentang konsep keadilan. </w:t>
      </w:r>
      <w:proofErr w:type="gramStart"/>
      <w:r w:rsidRPr="00B52DC8">
        <w:rPr>
          <w:rFonts w:asciiTheme="majorBidi" w:hAnsiTheme="majorBidi" w:cstheme="majorBidi"/>
          <w:sz w:val="24"/>
          <w:szCs w:val="24"/>
        </w:rPr>
        <w:t>Namun dalam p</w:t>
      </w:r>
      <w:r w:rsidRPr="00B52DC8">
        <w:rPr>
          <w:rFonts w:asciiTheme="majorBidi" w:hAnsiTheme="majorBidi" w:cstheme="majorBidi"/>
          <w:spacing w:val="-3"/>
          <w:sz w:val="24"/>
          <w:szCs w:val="24"/>
        </w:rPr>
        <w:t xml:space="preserve">erkembangannya mendapat </w:t>
      </w:r>
      <w:proofErr w:type="spellStart"/>
      <w:r w:rsidRPr="00B52DC8">
        <w:rPr>
          <w:rFonts w:asciiTheme="majorBidi" w:hAnsiTheme="majorBidi" w:cstheme="majorBidi"/>
          <w:spacing w:val="-3"/>
          <w:sz w:val="24"/>
          <w:szCs w:val="24"/>
        </w:rPr>
        <w:t>formulasi</w:t>
      </w:r>
      <w:proofErr w:type="spellEnd"/>
      <w:r w:rsidRPr="00B52DC8">
        <w:rPr>
          <w:rFonts w:asciiTheme="majorBidi" w:hAnsiTheme="majorBidi" w:cstheme="majorBidi"/>
          <w:spacing w:val="-3"/>
          <w:sz w:val="24"/>
          <w:szCs w:val="24"/>
        </w:rPr>
        <w:t xml:space="preserve"> yang benar, yakni bahwa keadilan </w:t>
      </w:r>
      <w:r w:rsidRPr="00B52DC8">
        <w:rPr>
          <w:rFonts w:asciiTheme="majorBidi" w:hAnsiTheme="majorBidi" w:cstheme="majorBidi"/>
          <w:sz w:val="24"/>
          <w:szCs w:val="24"/>
        </w:rPr>
        <w:t xml:space="preserve">Tuhan memuat unsur-unsur rasional tertentu di </w:t>
      </w:r>
      <w:proofErr w:type="spellStart"/>
      <w:r w:rsidRPr="00B52DC8">
        <w:rPr>
          <w:rFonts w:asciiTheme="majorBidi" w:hAnsiTheme="majorBidi" w:cstheme="majorBidi"/>
          <w:sz w:val="24"/>
          <w:szCs w:val="24"/>
        </w:rPr>
        <w:t>dalamnya.Meskipun</w:t>
      </w:r>
      <w:proofErr w:type="spellEnd"/>
      <w:r w:rsidRPr="00B52DC8">
        <w:rPr>
          <w:rFonts w:asciiTheme="majorBidi" w:hAnsiTheme="majorBidi" w:cstheme="majorBidi"/>
          <w:sz w:val="24"/>
          <w:szCs w:val="24"/>
        </w:rPr>
        <w:t xml:space="preserve"> demikian, kedua agama tersebut </w:t>
      </w:r>
      <w:proofErr w:type="spellStart"/>
      <w:r w:rsidRPr="00B52DC8">
        <w:rPr>
          <w:rFonts w:asciiTheme="majorBidi" w:hAnsiTheme="majorBidi" w:cstheme="majorBidi"/>
          <w:sz w:val="24"/>
          <w:szCs w:val="24"/>
        </w:rPr>
        <w:t>sepaham</w:t>
      </w:r>
      <w:proofErr w:type="spellEnd"/>
      <w:r w:rsidRPr="00B52DC8">
        <w:rPr>
          <w:rFonts w:asciiTheme="majorBidi" w:hAnsiTheme="majorBidi" w:cstheme="majorBidi"/>
          <w:sz w:val="24"/>
          <w:szCs w:val="24"/>
        </w:rPr>
        <w:t xml:space="preserve"> bahwa “keadilan ilahi identik </w:t>
      </w:r>
      <w:r w:rsidRPr="00B52DC8">
        <w:rPr>
          <w:rFonts w:asciiTheme="majorBidi" w:hAnsiTheme="majorBidi" w:cstheme="majorBidi"/>
          <w:spacing w:val="-3"/>
          <w:sz w:val="24"/>
          <w:szCs w:val="24"/>
        </w:rPr>
        <w:t xml:space="preserve">dengan tujuan pokok wahyu yang dinyatakan dalam bentuknya yang </w:t>
      </w:r>
      <w:proofErr w:type="spellStart"/>
      <w:r w:rsidRPr="00B52DC8">
        <w:rPr>
          <w:rFonts w:asciiTheme="majorBidi" w:hAnsiTheme="majorBidi" w:cstheme="majorBidi"/>
          <w:spacing w:val="-3"/>
          <w:sz w:val="24"/>
          <w:szCs w:val="24"/>
        </w:rPr>
        <w:t>awal</w:t>
      </w:r>
      <w:r w:rsidRPr="00B52DC8">
        <w:rPr>
          <w:rFonts w:asciiTheme="majorBidi" w:hAnsiTheme="majorBidi" w:cstheme="majorBidi"/>
          <w:spacing w:val="-2"/>
          <w:sz w:val="24"/>
          <w:szCs w:val="24"/>
        </w:rPr>
        <w:t>dalam</w:t>
      </w:r>
      <w:proofErr w:type="spellEnd"/>
      <w:r w:rsidRPr="00B52DC8">
        <w:rPr>
          <w:rFonts w:asciiTheme="majorBidi" w:hAnsiTheme="majorBidi" w:cstheme="majorBidi"/>
          <w:spacing w:val="-2"/>
          <w:sz w:val="24"/>
          <w:szCs w:val="24"/>
        </w:rPr>
        <w:t xml:space="preserve"> hukum suci agama Kristen dan Islam”.</w:t>
      </w:r>
      <w:proofErr w:type="gramEnd"/>
      <w:r w:rsidRPr="00B52DC8">
        <w:rPr>
          <w:rFonts w:asciiTheme="majorBidi" w:hAnsiTheme="majorBidi" w:cstheme="majorBidi"/>
          <w:spacing w:val="-2"/>
          <w:sz w:val="24"/>
          <w:szCs w:val="24"/>
        </w:rPr>
        <w:t xml:space="preserve"> Pembahasan dalam sub </w:t>
      </w:r>
      <w:proofErr w:type="spellStart"/>
      <w:r w:rsidRPr="00B52DC8">
        <w:rPr>
          <w:rFonts w:asciiTheme="majorBidi" w:hAnsiTheme="majorBidi" w:cstheme="majorBidi"/>
          <w:spacing w:val="-2"/>
          <w:sz w:val="24"/>
          <w:szCs w:val="24"/>
        </w:rPr>
        <w:t>bab</w:t>
      </w:r>
      <w:r w:rsidRPr="00B52DC8">
        <w:rPr>
          <w:rFonts w:asciiTheme="majorBidi" w:hAnsiTheme="majorBidi" w:cstheme="majorBidi"/>
          <w:spacing w:val="-4"/>
          <w:sz w:val="24"/>
          <w:szCs w:val="24"/>
        </w:rPr>
        <w:t>ini</w:t>
      </w:r>
      <w:proofErr w:type="spellEnd"/>
      <w:r w:rsidRPr="00B52DC8">
        <w:rPr>
          <w:rFonts w:asciiTheme="majorBidi" w:hAnsiTheme="majorBidi" w:cstheme="majorBidi"/>
          <w:spacing w:val="-4"/>
          <w:sz w:val="24"/>
          <w:szCs w:val="24"/>
        </w:rPr>
        <w:t xml:space="preserve"> menekankan pada konsep keadilan menurut ajaran Islam yang terfokus </w:t>
      </w:r>
      <w:r w:rsidRPr="00B52DC8">
        <w:rPr>
          <w:rFonts w:asciiTheme="majorBidi" w:hAnsiTheme="majorBidi" w:cstheme="majorBidi"/>
          <w:spacing w:val="-3"/>
          <w:sz w:val="24"/>
          <w:szCs w:val="24"/>
        </w:rPr>
        <w:t>pada konsep-konsep keadilan yang bersumber dari ajaran Islam.</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14"/>
          <w:sz w:val="24"/>
          <w:szCs w:val="24"/>
        </w:rPr>
      </w:pPr>
      <w:r w:rsidRPr="00B52DC8">
        <w:rPr>
          <w:rFonts w:asciiTheme="majorBidi" w:hAnsiTheme="majorBidi" w:cstheme="majorBidi"/>
          <w:sz w:val="24"/>
          <w:szCs w:val="24"/>
        </w:rPr>
        <w:lastRenderedPageBreak/>
        <w:t xml:space="preserve">Konsep keadilan dalam Islam merupakan perintah Allah Swt dan Dia-lah sebagai penguasa serta legislator paling </w:t>
      </w:r>
      <w:proofErr w:type="spellStart"/>
      <w:r w:rsidRPr="00B52DC8">
        <w:rPr>
          <w:rFonts w:asciiTheme="majorBidi" w:hAnsiTheme="majorBidi" w:cstheme="majorBidi"/>
          <w:sz w:val="24"/>
          <w:szCs w:val="24"/>
        </w:rPr>
        <w:t>utama.ltulah</w:t>
      </w:r>
      <w:proofErr w:type="spellEnd"/>
      <w:r w:rsidRPr="00B52DC8">
        <w:rPr>
          <w:rFonts w:asciiTheme="majorBidi" w:hAnsiTheme="majorBidi" w:cstheme="majorBidi"/>
          <w:sz w:val="24"/>
          <w:szCs w:val="24"/>
        </w:rPr>
        <w:t xml:space="preserve"> sebabnya wahyu dan hikmah Ilahi merupakan sumber primer untuk mengatur kehidupan </w:t>
      </w:r>
      <w:proofErr w:type="spellStart"/>
      <w:r w:rsidRPr="00B52DC8">
        <w:rPr>
          <w:rFonts w:asciiTheme="majorBidi" w:hAnsiTheme="majorBidi" w:cstheme="majorBidi"/>
          <w:sz w:val="24"/>
          <w:szCs w:val="24"/>
        </w:rPr>
        <w:t>umat</w:t>
      </w:r>
      <w:proofErr w:type="spellEnd"/>
      <w:r w:rsidRPr="00B52DC8">
        <w:rPr>
          <w:rFonts w:asciiTheme="majorBidi" w:hAnsiTheme="majorBidi" w:cstheme="majorBidi"/>
          <w:sz w:val="24"/>
          <w:szCs w:val="24"/>
        </w:rPr>
        <w:t xml:space="preserve"> manusia. </w:t>
      </w:r>
      <w:proofErr w:type="gramStart"/>
      <w:r w:rsidRPr="00B52DC8">
        <w:rPr>
          <w:rFonts w:asciiTheme="majorBidi" w:hAnsiTheme="majorBidi" w:cstheme="majorBidi"/>
          <w:sz w:val="24"/>
          <w:szCs w:val="24"/>
        </w:rPr>
        <w:t>Asumsi tersebut merupakan dalil bagi setiap penganut ajaran Islam yang tidak boleh dilanggar.</w:t>
      </w:r>
      <w:proofErr w:type="gramEnd"/>
      <w:r w:rsidRPr="00B52DC8">
        <w:rPr>
          <w:rFonts w:asciiTheme="majorBidi" w:hAnsiTheme="majorBidi" w:cstheme="majorBidi"/>
          <w:sz w:val="24"/>
          <w:szCs w:val="24"/>
        </w:rPr>
        <w:t xml:space="preserve"> Filosofi utama yang dapat diambil dari asumsi tersebut di kemukakan oleh </w:t>
      </w:r>
      <w:proofErr w:type="spellStart"/>
      <w:r w:rsidRPr="00B52DC8">
        <w:rPr>
          <w:rFonts w:asciiTheme="majorBidi" w:hAnsiTheme="majorBidi" w:cstheme="majorBidi"/>
          <w:sz w:val="24"/>
          <w:szCs w:val="24"/>
        </w:rPr>
        <w:t>Madjid</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Khadduri</w:t>
      </w:r>
      <w:proofErr w:type="spellEnd"/>
      <w:r w:rsidRPr="00B52DC8">
        <w:rPr>
          <w:rFonts w:asciiTheme="majorBidi" w:hAnsiTheme="majorBidi" w:cstheme="majorBidi"/>
          <w:spacing w:val="-14"/>
          <w:sz w:val="24"/>
          <w:szCs w:val="24"/>
        </w:rPr>
        <w:t xml:space="preserve"> bahwa  p</w:t>
      </w:r>
      <w:r w:rsidRPr="00B52DC8">
        <w:rPr>
          <w:rFonts w:asciiTheme="majorBidi" w:hAnsiTheme="majorBidi" w:cstheme="majorBidi"/>
          <w:spacing w:val="-1"/>
          <w:sz w:val="24"/>
          <w:szCs w:val="24"/>
        </w:rPr>
        <w:t xml:space="preserve">rinsip-prinsip dan asal-usul keadilan yang berasal dari wahyu dan </w:t>
      </w:r>
      <w:r w:rsidRPr="00B52DC8">
        <w:rPr>
          <w:rFonts w:asciiTheme="majorBidi" w:hAnsiTheme="majorBidi" w:cstheme="majorBidi"/>
          <w:sz w:val="24"/>
          <w:szCs w:val="24"/>
        </w:rPr>
        <w:t xml:space="preserve">hikmah </w:t>
      </w:r>
      <w:proofErr w:type="spellStart"/>
      <w:r w:rsidRPr="00B52DC8">
        <w:rPr>
          <w:rFonts w:asciiTheme="majorBidi" w:hAnsiTheme="majorBidi" w:cstheme="majorBidi"/>
          <w:sz w:val="24"/>
          <w:szCs w:val="24"/>
        </w:rPr>
        <w:t>ilahiah</w:t>
      </w:r>
      <w:proofErr w:type="spellEnd"/>
      <w:r w:rsidRPr="00B52DC8">
        <w:rPr>
          <w:rFonts w:asciiTheme="majorBidi" w:hAnsiTheme="majorBidi" w:cstheme="majorBidi"/>
          <w:sz w:val="24"/>
          <w:szCs w:val="24"/>
        </w:rPr>
        <w:t xml:space="preserve"> itu dianggap mutlak (sempurna) dan tak dapat </w:t>
      </w:r>
      <w:proofErr w:type="spellStart"/>
      <w:r w:rsidRPr="00B52DC8">
        <w:rPr>
          <w:rFonts w:asciiTheme="majorBidi" w:hAnsiTheme="majorBidi" w:cstheme="majorBidi"/>
          <w:spacing w:val="-2"/>
          <w:sz w:val="24"/>
          <w:szCs w:val="24"/>
        </w:rPr>
        <w:t>diganggu</w:t>
      </w:r>
      <w:proofErr w:type="spellEnd"/>
      <w:r w:rsidRPr="00B52DC8">
        <w:rPr>
          <w:rFonts w:asciiTheme="majorBidi" w:hAnsiTheme="majorBidi" w:cstheme="majorBidi"/>
          <w:spacing w:val="-2"/>
          <w:sz w:val="24"/>
          <w:szCs w:val="24"/>
        </w:rPr>
        <w:t xml:space="preserve"> </w:t>
      </w:r>
      <w:proofErr w:type="spellStart"/>
      <w:r w:rsidRPr="00B52DC8">
        <w:rPr>
          <w:rFonts w:asciiTheme="majorBidi" w:hAnsiTheme="majorBidi" w:cstheme="majorBidi"/>
          <w:spacing w:val="-2"/>
          <w:sz w:val="24"/>
          <w:szCs w:val="24"/>
        </w:rPr>
        <w:t>gugat</w:t>
      </w:r>
      <w:proofErr w:type="spellEnd"/>
      <w:r w:rsidRPr="00B52DC8">
        <w:rPr>
          <w:rFonts w:asciiTheme="majorBidi" w:hAnsiTheme="majorBidi" w:cstheme="majorBidi"/>
          <w:spacing w:val="-2"/>
          <w:sz w:val="24"/>
          <w:szCs w:val="24"/>
        </w:rPr>
        <w:t xml:space="preserve">, dirancang untuk segala zaman serta kemungkinan </w:t>
      </w:r>
      <w:r w:rsidRPr="00B52DC8">
        <w:rPr>
          <w:rFonts w:asciiTheme="majorBidi" w:hAnsiTheme="majorBidi" w:cstheme="majorBidi"/>
          <w:spacing w:val="-3"/>
          <w:sz w:val="24"/>
          <w:szCs w:val="24"/>
        </w:rPr>
        <w:t xml:space="preserve">besar dapat diaplikasikan pada seluruh </w:t>
      </w:r>
      <w:proofErr w:type="spellStart"/>
      <w:r w:rsidRPr="00B52DC8">
        <w:rPr>
          <w:rFonts w:asciiTheme="majorBidi" w:hAnsiTheme="majorBidi" w:cstheme="majorBidi"/>
          <w:spacing w:val="-3"/>
          <w:sz w:val="24"/>
          <w:szCs w:val="24"/>
        </w:rPr>
        <w:t>umat</w:t>
      </w:r>
      <w:proofErr w:type="spellEnd"/>
      <w:r w:rsidRPr="00B52DC8">
        <w:rPr>
          <w:rFonts w:asciiTheme="majorBidi" w:hAnsiTheme="majorBidi" w:cstheme="majorBidi"/>
          <w:spacing w:val="-3"/>
          <w:sz w:val="24"/>
          <w:szCs w:val="24"/>
        </w:rPr>
        <w:t xml:space="preserve"> manusia”.</w:t>
      </w:r>
      <w:r w:rsidRPr="00B52DC8">
        <w:rPr>
          <w:rStyle w:val="FootnoteReference"/>
          <w:rFonts w:asciiTheme="majorBidi" w:hAnsiTheme="majorBidi" w:cstheme="majorBidi"/>
          <w:spacing w:val="-3"/>
          <w:sz w:val="24"/>
          <w:szCs w:val="24"/>
        </w:rPr>
        <w:footnoteReference w:id="11"/>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14"/>
          <w:sz w:val="24"/>
          <w:szCs w:val="24"/>
        </w:rPr>
      </w:pPr>
      <w:proofErr w:type="gramStart"/>
      <w:r w:rsidRPr="00B52DC8">
        <w:rPr>
          <w:rFonts w:asciiTheme="majorBidi" w:hAnsiTheme="majorBidi" w:cstheme="majorBidi"/>
          <w:sz w:val="24"/>
          <w:szCs w:val="24"/>
        </w:rPr>
        <w:t xml:space="preserve">Dalil tersebut mengandung filosofi mendalam mengapa Allah Swt menurunkan kepada manusia suatu ajaran yang memuat dalil-dalil yang </w:t>
      </w:r>
      <w:r w:rsidRPr="00B52DC8">
        <w:rPr>
          <w:rFonts w:asciiTheme="majorBidi" w:hAnsiTheme="majorBidi" w:cstheme="majorBidi"/>
          <w:spacing w:val="4"/>
          <w:sz w:val="24"/>
          <w:szCs w:val="24"/>
        </w:rPr>
        <w:t xml:space="preserve">sempurna dan dirancang untuk dilaksanakan sepanjang </w:t>
      </w:r>
      <w:proofErr w:type="spellStart"/>
      <w:r w:rsidRPr="00B52DC8">
        <w:rPr>
          <w:rFonts w:asciiTheme="majorBidi" w:hAnsiTheme="majorBidi" w:cstheme="majorBidi"/>
          <w:spacing w:val="4"/>
          <w:sz w:val="24"/>
          <w:szCs w:val="24"/>
        </w:rPr>
        <w:t>zaman.Salah</w:t>
      </w:r>
      <w:proofErr w:type="spellEnd"/>
      <w:r w:rsidRPr="00B52DC8">
        <w:rPr>
          <w:rFonts w:asciiTheme="majorBidi" w:hAnsiTheme="majorBidi" w:cstheme="majorBidi"/>
          <w:spacing w:val="4"/>
          <w:sz w:val="24"/>
          <w:szCs w:val="24"/>
        </w:rPr>
        <w:t xml:space="preserve"> </w:t>
      </w:r>
      <w:r w:rsidRPr="00B52DC8">
        <w:rPr>
          <w:rFonts w:asciiTheme="majorBidi" w:hAnsiTheme="majorBidi" w:cstheme="majorBidi"/>
          <w:spacing w:val="-3"/>
          <w:sz w:val="24"/>
          <w:szCs w:val="24"/>
        </w:rPr>
        <w:t xml:space="preserve">satu dalil yang merupakan bagian dari ajaran Islam adalah ajaran tentang </w:t>
      </w:r>
      <w:r w:rsidRPr="00B52DC8">
        <w:rPr>
          <w:rFonts w:asciiTheme="majorBidi" w:hAnsiTheme="majorBidi" w:cstheme="majorBidi"/>
          <w:spacing w:val="-14"/>
          <w:sz w:val="24"/>
          <w:szCs w:val="24"/>
        </w:rPr>
        <w:t>keadilan.</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1"/>
          <w:sz w:val="24"/>
          <w:szCs w:val="24"/>
        </w:rPr>
      </w:pPr>
      <w:r w:rsidRPr="00B52DC8">
        <w:rPr>
          <w:rFonts w:asciiTheme="majorBidi" w:hAnsiTheme="majorBidi" w:cstheme="majorBidi"/>
          <w:sz w:val="24"/>
          <w:szCs w:val="24"/>
        </w:rPr>
        <w:t xml:space="preserve">Dalam ajaran Islam, keadilan merupakan konsep yang mendapat </w:t>
      </w:r>
      <w:proofErr w:type="spellStart"/>
      <w:r w:rsidRPr="00B52DC8">
        <w:rPr>
          <w:rFonts w:asciiTheme="majorBidi" w:hAnsiTheme="majorBidi" w:cstheme="majorBidi"/>
          <w:sz w:val="24"/>
          <w:szCs w:val="24"/>
        </w:rPr>
        <w:t>porsi</w:t>
      </w:r>
      <w:proofErr w:type="spellEnd"/>
      <w:r w:rsidRPr="00B52DC8">
        <w:rPr>
          <w:rFonts w:asciiTheme="majorBidi" w:hAnsiTheme="majorBidi" w:cstheme="majorBidi"/>
          <w:sz w:val="24"/>
          <w:szCs w:val="24"/>
        </w:rPr>
        <w:t xml:space="preserve"> yang cukup banyak disebutkan dalam al-</w:t>
      </w:r>
      <w:proofErr w:type="spellStart"/>
      <w:r w:rsidRPr="00B52DC8">
        <w:rPr>
          <w:rFonts w:asciiTheme="majorBidi" w:hAnsiTheme="majorBidi" w:cstheme="majorBidi"/>
          <w:sz w:val="24"/>
          <w:szCs w:val="24"/>
        </w:rPr>
        <w:t>Quran.Terdapat</w:t>
      </w:r>
      <w:proofErr w:type="spellEnd"/>
      <w:r w:rsidRPr="00B52DC8">
        <w:rPr>
          <w:rFonts w:asciiTheme="majorBidi" w:hAnsiTheme="majorBidi" w:cstheme="majorBidi"/>
          <w:sz w:val="24"/>
          <w:szCs w:val="24"/>
        </w:rPr>
        <w:t xml:space="preserve"> 28 kali </w:t>
      </w:r>
      <w:r w:rsidRPr="00B52DC8">
        <w:rPr>
          <w:rFonts w:asciiTheme="majorBidi" w:hAnsiTheme="majorBidi" w:cstheme="majorBidi"/>
          <w:spacing w:val="-2"/>
          <w:sz w:val="24"/>
          <w:szCs w:val="24"/>
        </w:rPr>
        <w:t xml:space="preserve">disebutkan dalam berbagai ayat dan </w:t>
      </w:r>
      <w:proofErr w:type="spellStart"/>
      <w:r w:rsidRPr="00B52DC8">
        <w:rPr>
          <w:rFonts w:asciiTheme="majorBidi" w:hAnsiTheme="majorBidi" w:cstheme="majorBidi"/>
          <w:spacing w:val="-2"/>
          <w:sz w:val="24"/>
          <w:szCs w:val="24"/>
        </w:rPr>
        <w:t>hadis</w:t>
      </w:r>
      <w:proofErr w:type="spellEnd"/>
      <w:r w:rsidRPr="00B52DC8">
        <w:rPr>
          <w:rFonts w:asciiTheme="majorBidi" w:hAnsiTheme="majorBidi" w:cstheme="majorBidi"/>
          <w:spacing w:val="-2"/>
          <w:sz w:val="24"/>
          <w:szCs w:val="24"/>
        </w:rPr>
        <w:t xml:space="preserve"> </w:t>
      </w:r>
      <w:proofErr w:type="spellStart"/>
      <w:r w:rsidRPr="00B52DC8">
        <w:rPr>
          <w:rFonts w:asciiTheme="majorBidi" w:hAnsiTheme="majorBidi" w:cstheme="majorBidi"/>
          <w:spacing w:val="-2"/>
          <w:sz w:val="24"/>
          <w:szCs w:val="24"/>
        </w:rPr>
        <w:t>Rasul.Bahkan</w:t>
      </w:r>
      <w:proofErr w:type="spellEnd"/>
      <w:r w:rsidRPr="00B52DC8">
        <w:rPr>
          <w:rFonts w:asciiTheme="majorBidi" w:hAnsiTheme="majorBidi" w:cstheme="majorBidi"/>
          <w:spacing w:val="-2"/>
          <w:sz w:val="24"/>
          <w:szCs w:val="24"/>
        </w:rPr>
        <w:t xml:space="preserve">, keadilan dalam </w:t>
      </w:r>
      <w:r w:rsidRPr="00B52DC8">
        <w:rPr>
          <w:rFonts w:asciiTheme="majorBidi" w:hAnsiTheme="majorBidi" w:cstheme="majorBidi"/>
          <w:spacing w:val="-1"/>
          <w:sz w:val="24"/>
          <w:szCs w:val="24"/>
        </w:rPr>
        <w:t xml:space="preserve">beberapa perbuatan tertentu Allah Swt </w:t>
      </w:r>
      <w:proofErr w:type="spellStart"/>
      <w:r w:rsidRPr="00B52DC8">
        <w:rPr>
          <w:rFonts w:asciiTheme="majorBidi" w:hAnsiTheme="majorBidi" w:cstheme="majorBidi"/>
          <w:spacing w:val="-1"/>
          <w:sz w:val="24"/>
          <w:szCs w:val="24"/>
        </w:rPr>
        <w:t>mengaitkannya</w:t>
      </w:r>
      <w:proofErr w:type="spellEnd"/>
      <w:r w:rsidRPr="00B52DC8">
        <w:rPr>
          <w:rFonts w:asciiTheme="majorBidi" w:hAnsiTheme="majorBidi" w:cstheme="majorBidi"/>
          <w:spacing w:val="-1"/>
          <w:sz w:val="24"/>
          <w:szCs w:val="24"/>
        </w:rPr>
        <w:t xml:space="preserve"> dengan </w:t>
      </w:r>
      <w:proofErr w:type="spellStart"/>
      <w:r w:rsidRPr="00B52DC8">
        <w:rPr>
          <w:rFonts w:asciiTheme="majorBidi" w:hAnsiTheme="majorBidi" w:cstheme="majorBidi"/>
          <w:spacing w:val="-1"/>
          <w:sz w:val="24"/>
          <w:szCs w:val="24"/>
        </w:rPr>
        <w:t>keadilan.</w:t>
      </w:r>
      <w:r w:rsidRPr="00B52DC8">
        <w:rPr>
          <w:rFonts w:asciiTheme="majorBidi" w:hAnsiTheme="majorBidi" w:cstheme="majorBidi"/>
          <w:sz w:val="24"/>
          <w:szCs w:val="24"/>
        </w:rPr>
        <w:t>Hal</w:t>
      </w:r>
      <w:proofErr w:type="spellEnd"/>
      <w:r w:rsidRPr="00B52DC8">
        <w:rPr>
          <w:rFonts w:asciiTheme="majorBidi" w:hAnsiTheme="majorBidi" w:cstheme="majorBidi"/>
          <w:sz w:val="24"/>
          <w:szCs w:val="24"/>
        </w:rPr>
        <w:t xml:space="preserve"> ini dapat dilihat pendapat para ulama sebagai berikut; </w:t>
      </w:r>
      <w:r w:rsidRPr="00B52DC8">
        <w:rPr>
          <w:rFonts w:asciiTheme="majorBidi" w:hAnsiTheme="majorBidi" w:cstheme="majorBidi"/>
          <w:i/>
          <w:iCs/>
          <w:sz w:val="24"/>
          <w:szCs w:val="24"/>
        </w:rPr>
        <w:t xml:space="preserve">Pertama, </w:t>
      </w:r>
      <w:proofErr w:type="spellStart"/>
      <w:r w:rsidRPr="00B52DC8">
        <w:rPr>
          <w:rFonts w:asciiTheme="majorBidi" w:hAnsiTheme="majorBidi" w:cstheme="majorBidi"/>
          <w:spacing w:val="-5"/>
          <w:sz w:val="24"/>
          <w:szCs w:val="24"/>
        </w:rPr>
        <w:t>Ashfahani</w:t>
      </w:r>
      <w:proofErr w:type="spellEnd"/>
      <w:r w:rsidRPr="00B52DC8">
        <w:rPr>
          <w:rStyle w:val="FootnoteReference"/>
          <w:rFonts w:asciiTheme="majorBidi" w:hAnsiTheme="majorBidi" w:cstheme="majorBidi"/>
          <w:spacing w:val="-5"/>
          <w:sz w:val="24"/>
          <w:szCs w:val="24"/>
        </w:rPr>
        <w:footnoteReference w:id="12"/>
      </w:r>
      <w:r w:rsidRPr="00B52DC8">
        <w:rPr>
          <w:rFonts w:asciiTheme="majorBidi" w:hAnsiTheme="majorBidi" w:cstheme="majorBidi"/>
          <w:spacing w:val="-5"/>
          <w:sz w:val="24"/>
          <w:szCs w:val="24"/>
        </w:rPr>
        <w:t xml:space="preserve"> sependapat dengan al-</w:t>
      </w:r>
      <w:proofErr w:type="spellStart"/>
      <w:r w:rsidRPr="00B52DC8">
        <w:rPr>
          <w:rFonts w:asciiTheme="majorBidi" w:hAnsiTheme="majorBidi" w:cstheme="majorBidi"/>
          <w:spacing w:val="-5"/>
          <w:sz w:val="24"/>
          <w:szCs w:val="24"/>
        </w:rPr>
        <w:t>Jurjani</w:t>
      </w:r>
      <w:proofErr w:type="spellEnd"/>
      <w:r w:rsidRPr="00B52DC8">
        <w:rPr>
          <w:rStyle w:val="FootnoteReference"/>
          <w:rFonts w:asciiTheme="majorBidi" w:hAnsiTheme="majorBidi" w:cstheme="majorBidi"/>
          <w:spacing w:val="-5"/>
          <w:sz w:val="24"/>
          <w:szCs w:val="24"/>
        </w:rPr>
        <w:footnoteReference w:id="13"/>
      </w:r>
      <w:r w:rsidRPr="00B52DC8">
        <w:rPr>
          <w:rFonts w:asciiTheme="majorBidi" w:hAnsiTheme="majorBidi" w:cstheme="majorBidi"/>
          <w:sz w:val="24"/>
          <w:szCs w:val="24"/>
        </w:rPr>
        <w:t xml:space="preserve"> mengatakan bahwa kata adil sinonim dengan </w:t>
      </w:r>
      <w:r w:rsidRPr="00B52DC8">
        <w:rPr>
          <w:rFonts w:asciiTheme="majorBidi" w:hAnsiTheme="majorBidi" w:cstheme="majorBidi"/>
          <w:i/>
          <w:iCs/>
          <w:sz w:val="24"/>
          <w:szCs w:val="24"/>
        </w:rPr>
        <w:t>al-wash dan al-</w:t>
      </w:r>
      <w:proofErr w:type="spellStart"/>
      <w:r w:rsidRPr="00B52DC8">
        <w:rPr>
          <w:rFonts w:asciiTheme="majorBidi" w:hAnsiTheme="majorBidi" w:cstheme="majorBidi"/>
          <w:i/>
          <w:iCs/>
          <w:sz w:val="24"/>
          <w:szCs w:val="24"/>
        </w:rPr>
        <w:t>qist</w:t>
      </w:r>
      <w:proofErr w:type="spellEnd"/>
      <w:r w:rsidRPr="00B52DC8">
        <w:rPr>
          <w:rFonts w:asciiTheme="majorBidi" w:hAnsiTheme="majorBidi" w:cstheme="majorBidi"/>
          <w:i/>
          <w:iCs/>
          <w:sz w:val="24"/>
          <w:szCs w:val="24"/>
        </w:rPr>
        <w:t xml:space="preserve">, </w:t>
      </w:r>
      <w:r w:rsidRPr="00B52DC8">
        <w:rPr>
          <w:rFonts w:asciiTheme="majorBidi" w:hAnsiTheme="majorBidi" w:cstheme="majorBidi"/>
          <w:spacing w:val="13"/>
          <w:sz w:val="24"/>
          <w:szCs w:val="24"/>
        </w:rPr>
        <w:t xml:space="preserve">memberi definisi dengan </w:t>
      </w:r>
      <w:proofErr w:type="spellStart"/>
      <w:r w:rsidRPr="00B52DC8">
        <w:rPr>
          <w:rFonts w:asciiTheme="majorBidi" w:hAnsiTheme="majorBidi" w:cstheme="majorBidi"/>
          <w:i/>
          <w:iCs/>
          <w:spacing w:val="13"/>
          <w:sz w:val="24"/>
          <w:szCs w:val="24"/>
        </w:rPr>
        <w:t>muadalah</w:t>
      </w:r>
      <w:proofErr w:type="spellEnd"/>
      <w:r w:rsidRPr="00B52DC8">
        <w:rPr>
          <w:rFonts w:asciiTheme="majorBidi" w:hAnsiTheme="majorBidi" w:cstheme="majorBidi"/>
          <w:i/>
          <w:iCs/>
          <w:spacing w:val="13"/>
          <w:sz w:val="24"/>
          <w:szCs w:val="24"/>
        </w:rPr>
        <w:t xml:space="preserve"> </w:t>
      </w:r>
      <w:r w:rsidRPr="00B52DC8">
        <w:rPr>
          <w:rFonts w:asciiTheme="majorBidi" w:hAnsiTheme="majorBidi" w:cstheme="majorBidi"/>
          <w:spacing w:val="13"/>
          <w:sz w:val="24"/>
          <w:szCs w:val="24"/>
        </w:rPr>
        <w:t xml:space="preserve">atau </w:t>
      </w:r>
      <w:proofErr w:type="spellStart"/>
      <w:r w:rsidRPr="00B52DC8">
        <w:rPr>
          <w:rFonts w:asciiTheme="majorBidi" w:hAnsiTheme="majorBidi" w:cstheme="majorBidi"/>
          <w:i/>
          <w:iCs/>
          <w:spacing w:val="13"/>
          <w:sz w:val="24"/>
          <w:szCs w:val="24"/>
        </w:rPr>
        <w:t>mushawah</w:t>
      </w:r>
      <w:proofErr w:type="spellEnd"/>
      <w:r w:rsidRPr="00B52DC8">
        <w:rPr>
          <w:rFonts w:asciiTheme="majorBidi" w:hAnsiTheme="majorBidi" w:cstheme="majorBidi"/>
          <w:i/>
          <w:iCs/>
          <w:spacing w:val="13"/>
          <w:sz w:val="24"/>
          <w:szCs w:val="24"/>
        </w:rPr>
        <w:t xml:space="preserve"> </w:t>
      </w:r>
      <w:r w:rsidRPr="00B52DC8">
        <w:rPr>
          <w:rFonts w:asciiTheme="majorBidi" w:hAnsiTheme="majorBidi" w:cstheme="majorBidi"/>
          <w:spacing w:val="13"/>
          <w:sz w:val="24"/>
          <w:szCs w:val="24"/>
        </w:rPr>
        <w:t xml:space="preserve">yang berarti persamaan </w:t>
      </w:r>
      <w:r w:rsidRPr="00B52DC8">
        <w:rPr>
          <w:rFonts w:asciiTheme="majorBidi" w:hAnsiTheme="majorBidi" w:cstheme="majorBidi"/>
          <w:i/>
          <w:iCs/>
          <w:spacing w:val="13"/>
          <w:sz w:val="24"/>
          <w:szCs w:val="24"/>
        </w:rPr>
        <w:t>(equitable).</w:t>
      </w:r>
      <w:r w:rsidRPr="00B52DC8">
        <w:rPr>
          <w:rFonts w:asciiTheme="majorBidi" w:hAnsiTheme="majorBidi" w:cstheme="majorBidi"/>
          <w:spacing w:val="13"/>
          <w:sz w:val="24"/>
          <w:szCs w:val="24"/>
        </w:rPr>
        <w:t xml:space="preserve">Dengan demikian, kata adil mengandung </w:t>
      </w:r>
      <w:r w:rsidRPr="00B52DC8">
        <w:rPr>
          <w:rFonts w:asciiTheme="majorBidi" w:hAnsiTheme="majorBidi" w:cstheme="majorBidi"/>
          <w:sz w:val="24"/>
          <w:szCs w:val="24"/>
        </w:rPr>
        <w:t xml:space="preserve">pengertian pantas, wajar dan jujur merupakan lawan dari sikap </w:t>
      </w:r>
      <w:proofErr w:type="spellStart"/>
      <w:r w:rsidRPr="00B52DC8">
        <w:rPr>
          <w:rFonts w:asciiTheme="majorBidi" w:hAnsiTheme="majorBidi" w:cstheme="majorBidi"/>
          <w:sz w:val="24"/>
          <w:szCs w:val="24"/>
        </w:rPr>
        <w:t>curang</w:t>
      </w:r>
      <w:proofErr w:type="spellEnd"/>
      <w:r w:rsidRPr="00B52DC8">
        <w:rPr>
          <w:rFonts w:asciiTheme="majorBidi" w:hAnsiTheme="majorBidi" w:cstheme="majorBidi"/>
          <w:sz w:val="24"/>
          <w:szCs w:val="24"/>
        </w:rPr>
        <w:t xml:space="preserve">, </w:t>
      </w:r>
      <w:r w:rsidRPr="00B52DC8">
        <w:rPr>
          <w:rFonts w:asciiTheme="majorBidi" w:hAnsiTheme="majorBidi" w:cstheme="majorBidi"/>
          <w:spacing w:val="-6"/>
          <w:sz w:val="24"/>
          <w:szCs w:val="24"/>
        </w:rPr>
        <w:t xml:space="preserve">berat sebelah dan aniaya </w:t>
      </w:r>
      <w:r w:rsidRPr="00B52DC8">
        <w:rPr>
          <w:rFonts w:asciiTheme="majorBidi" w:hAnsiTheme="majorBidi" w:cstheme="majorBidi"/>
          <w:i/>
          <w:iCs/>
          <w:spacing w:val="-6"/>
          <w:sz w:val="24"/>
          <w:szCs w:val="24"/>
        </w:rPr>
        <w:t>(zalim).</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6"/>
          <w:sz w:val="24"/>
          <w:szCs w:val="24"/>
        </w:rPr>
      </w:pPr>
      <w:proofErr w:type="gramStart"/>
      <w:r w:rsidRPr="00B52DC8">
        <w:rPr>
          <w:rFonts w:asciiTheme="majorBidi" w:hAnsiTheme="majorBidi" w:cstheme="majorBidi"/>
          <w:spacing w:val="-1"/>
          <w:sz w:val="24"/>
          <w:szCs w:val="24"/>
        </w:rPr>
        <w:t xml:space="preserve">Terminologi adil dipakai pula untuk beberapa term seperti aqidah, </w:t>
      </w:r>
      <w:proofErr w:type="spellStart"/>
      <w:r w:rsidRPr="00B52DC8">
        <w:rPr>
          <w:rFonts w:asciiTheme="majorBidi" w:hAnsiTheme="majorBidi" w:cstheme="majorBidi"/>
          <w:spacing w:val="-2"/>
          <w:sz w:val="24"/>
          <w:szCs w:val="24"/>
        </w:rPr>
        <w:t>muamalah</w:t>
      </w:r>
      <w:proofErr w:type="spellEnd"/>
      <w:r w:rsidRPr="00B52DC8">
        <w:rPr>
          <w:rFonts w:asciiTheme="majorBidi" w:hAnsiTheme="majorBidi" w:cstheme="majorBidi"/>
          <w:spacing w:val="-2"/>
          <w:sz w:val="24"/>
          <w:szCs w:val="24"/>
        </w:rPr>
        <w:t xml:space="preserve"> dan ibadah.</w:t>
      </w:r>
      <w:proofErr w:type="gramEnd"/>
      <w:r w:rsidRPr="00B52DC8">
        <w:rPr>
          <w:rFonts w:asciiTheme="majorBidi" w:hAnsiTheme="majorBidi" w:cstheme="majorBidi"/>
          <w:spacing w:val="-2"/>
          <w:sz w:val="24"/>
          <w:szCs w:val="24"/>
        </w:rPr>
        <w:t xml:space="preserve"> Menurut The </w:t>
      </w:r>
      <w:proofErr w:type="spellStart"/>
      <w:r w:rsidRPr="00B52DC8">
        <w:rPr>
          <w:rFonts w:asciiTheme="majorBidi" w:hAnsiTheme="majorBidi" w:cstheme="majorBidi"/>
          <w:spacing w:val="-2"/>
          <w:sz w:val="24"/>
          <w:szCs w:val="24"/>
        </w:rPr>
        <w:t>Lieng</w:t>
      </w:r>
      <w:proofErr w:type="spellEnd"/>
      <w:r w:rsidRPr="00B52DC8">
        <w:rPr>
          <w:rFonts w:asciiTheme="majorBidi" w:hAnsiTheme="majorBidi" w:cstheme="majorBidi"/>
          <w:spacing w:val="-2"/>
          <w:sz w:val="24"/>
          <w:szCs w:val="24"/>
        </w:rPr>
        <w:t xml:space="preserve"> </w:t>
      </w:r>
      <w:proofErr w:type="spellStart"/>
      <w:r w:rsidRPr="00B52DC8">
        <w:rPr>
          <w:rFonts w:asciiTheme="majorBidi" w:hAnsiTheme="majorBidi" w:cstheme="majorBidi"/>
          <w:spacing w:val="-2"/>
          <w:sz w:val="24"/>
          <w:szCs w:val="24"/>
        </w:rPr>
        <w:t>Gie</w:t>
      </w:r>
      <w:proofErr w:type="spellEnd"/>
      <w:r w:rsidRPr="00B52DC8">
        <w:rPr>
          <w:rFonts w:asciiTheme="majorBidi" w:hAnsiTheme="majorBidi" w:cstheme="majorBidi"/>
          <w:spacing w:val="-2"/>
          <w:sz w:val="24"/>
          <w:szCs w:val="24"/>
        </w:rPr>
        <w:t xml:space="preserve"> terminologi adil atau keadilan lebih populer dipakai dalam konteks penegakan hukum </w:t>
      </w:r>
      <w:r w:rsidRPr="00B52DC8">
        <w:rPr>
          <w:rFonts w:asciiTheme="majorBidi" w:hAnsiTheme="majorBidi" w:cstheme="majorBidi"/>
          <w:i/>
          <w:iCs/>
          <w:spacing w:val="-3"/>
          <w:sz w:val="24"/>
          <w:szCs w:val="24"/>
        </w:rPr>
        <w:t xml:space="preserve">(law </w:t>
      </w:r>
      <w:proofErr w:type="gramStart"/>
      <w:r w:rsidRPr="00B52DC8">
        <w:rPr>
          <w:rFonts w:asciiTheme="majorBidi" w:hAnsiTheme="majorBidi" w:cstheme="majorBidi"/>
          <w:i/>
          <w:iCs/>
          <w:spacing w:val="-3"/>
          <w:sz w:val="24"/>
          <w:szCs w:val="24"/>
        </w:rPr>
        <w:t>enforcement )</w:t>
      </w:r>
      <w:proofErr w:type="gramEnd"/>
      <w:r w:rsidRPr="00B52DC8">
        <w:rPr>
          <w:rFonts w:asciiTheme="majorBidi" w:hAnsiTheme="majorBidi" w:cstheme="majorBidi"/>
          <w:i/>
          <w:iCs/>
          <w:spacing w:val="-3"/>
          <w:sz w:val="24"/>
          <w:szCs w:val="24"/>
        </w:rPr>
        <w:t xml:space="preserve">. </w:t>
      </w:r>
      <w:proofErr w:type="gramStart"/>
      <w:r w:rsidRPr="00B52DC8">
        <w:rPr>
          <w:rFonts w:asciiTheme="majorBidi" w:hAnsiTheme="majorBidi" w:cstheme="majorBidi"/>
          <w:spacing w:val="-3"/>
          <w:sz w:val="24"/>
          <w:szCs w:val="24"/>
        </w:rPr>
        <w:t xml:space="preserve">Konsep keadilan dalam konteks ini diterjemahkan dari </w:t>
      </w:r>
      <w:r w:rsidRPr="00B52DC8">
        <w:rPr>
          <w:rFonts w:asciiTheme="majorBidi" w:hAnsiTheme="majorBidi" w:cstheme="majorBidi"/>
          <w:spacing w:val="-4"/>
          <w:sz w:val="24"/>
          <w:szCs w:val="24"/>
        </w:rPr>
        <w:t xml:space="preserve">bahasa </w:t>
      </w:r>
      <w:proofErr w:type="spellStart"/>
      <w:r w:rsidRPr="00B52DC8">
        <w:rPr>
          <w:rFonts w:asciiTheme="majorBidi" w:hAnsiTheme="majorBidi" w:cstheme="majorBidi"/>
          <w:spacing w:val="-4"/>
          <w:sz w:val="24"/>
          <w:szCs w:val="24"/>
        </w:rPr>
        <w:t>latin</w:t>
      </w:r>
      <w:r w:rsidRPr="00B52DC8">
        <w:rPr>
          <w:rFonts w:asciiTheme="majorBidi" w:hAnsiTheme="majorBidi" w:cstheme="majorBidi"/>
          <w:i/>
          <w:iCs/>
          <w:spacing w:val="-4"/>
          <w:sz w:val="24"/>
          <w:szCs w:val="24"/>
        </w:rPr>
        <w:t>justitia</w:t>
      </w:r>
      <w:proofErr w:type="spellEnd"/>
      <w:r w:rsidRPr="00B52DC8">
        <w:rPr>
          <w:rFonts w:asciiTheme="majorBidi" w:hAnsiTheme="majorBidi" w:cstheme="majorBidi"/>
          <w:i/>
          <w:iCs/>
          <w:spacing w:val="-4"/>
          <w:sz w:val="24"/>
          <w:szCs w:val="24"/>
        </w:rPr>
        <w:t xml:space="preserve">, </w:t>
      </w:r>
      <w:r w:rsidRPr="00B52DC8">
        <w:rPr>
          <w:rFonts w:asciiTheme="majorBidi" w:hAnsiTheme="majorBidi" w:cstheme="majorBidi"/>
          <w:spacing w:val="-4"/>
          <w:sz w:val="24"/>
          <w:szCs w:val="24"/>
        </w:rPr>
        <w:t xml:space="preserve">kemudian </w:t>
      </w:r>
      <w:proofErr w:type="spellStart"/>
      <w:r w:rsidRPr="00B52DC8">
        <w:rPr>
          <w:rFonts w:asciiTheme="majorBidi" w:hAnsiTheme="majorBidi" w:cstheme="majorBidi"/>
          <w:spacing w:val="-4"/>
          <w:sz w:val="24"/>
          <w:szCs w:val="24"/>
        </w:rPr>
        <w:t>dipopulerkan</w:t>
      </w:r>
      <w:proofErr w:type="spellEnd"/>
      <w:r w:rsidRPr="00B52DC8">
        <w:rPr>
          <w:rFonts w:asciiTheme="majorBidi" w:hAnsiTheme="majorBidi" w:cstheme="majorBidi"/>
          <w:spacing w:val="-4"/>
          <w:sz w:val="24"/>
          <w:szCs w:val="24"/>
        </w:rPr>
        <w:t xml:space="preserve"> dalam bahasa Inggris menjadi </w:t>
      </w:r>
      <w:r w:rsidRPr="00B52DC8">
        <w:rPr>
          <w:rFonts w:asciiTheme="majorBidi" w:hAnsiTheme="majorBidi" w:cstheme="majorBidi"/>
          <w:i/>
          <w:iCs/>
          <w:spacing w:val="-1"/>
          <w:sz w:val="24"/>
          <w:szCs w:val="24"/>
        </w:rPr>
        <w:t xml:space="preserve">justice, </w:t>
      </w:r>
      <w:r w:rsidRPr="00B52DC8">
        <w:rPr>
          <w:rFonts w:asciiTheme="majorBidi" w:hAnsiTheme="majorBidi" w:cstheme="majorBidi"/>
          <w:spacing w:val="-1"/>
          <w:sz w:val="24"/>
          <w:szCs w:val="24"/>
        </w:rPr>
        <w:t xml:space="preserve">yang mengandung pengertian </w:t>
      </w:r>
      <w:r w:rsidRPr="00B52DC8">
        <w:rPr>
          <w:rFonts w:asciiTheme="majorBidi" w:hAnsiTheme="majorBidi" w:cstheme="majorBidi"/>
          <w:i/>
          <w:iCs/>
          <w:spacing w:val="-1"/>
          <w:sz w:val="24"/>
          <w:szCs w:val="24"/>
        </w:rPr>
        <w:t xml:space="preserve">law </w:t>
      </w:r>
      <w:r w:rsidRPr="00B52DC8">
        <w:rPr>
          <w:rFonts w:asciiTheme="majorBidi" w:hAnsiTheme="majorBidi" w:cstheme="majorBidi"/>
          <w:spacing w:val="-1"/>
          <w:sz w:val="24"/>
          <w:szCs w:val="24"/>
        </w:rPr>
        <w:t>(hukum).</w:t>
      </w:r>
      <w:proofErr w:type="gramEnd"/>
      <w:r w:rsidRPr="00B52DC8">
        <w:rPr>
          <w:rFonts w:asciiTheme="majorBidi" w:hAnsiTheme="majorBidi" w:cstheme="majorBidi"/>
          <w:spacing w:val="-1"/>
          <w:sz w:val="24"/>
          <w:szCs w:val="24"/>
        </w:rPr>
        <w:t xml:space="preserve"> </w:t>
      </w:r>
      <w:proofErr w:type="gramStart"/>
      <w:r w:rsidRPr="00B52DC8">
        <w:rPr>
          <w:rFonts w:asciiTheme="majorBidi" w:hAnsiTheme="majorBidi" w:cstheme="majorBidi"/>
          <w:spacing w:val="-1"/>
          <w:sz w:val="24"/>
          <w:szCs w:val="24"/>
        </w:rPr>
        <w:t xml:space="preserve">Sehubungan dengan </w:t>
      </w:r>
      <w:r w:rsidRPr="00B52DC8">
        <w:rPr>
          <w:rFonts w:asciiTheme="majorBidi" w:hAnsiTheme="majorBidi" w:cstheme="majorBidi"/>
          <w:sz w:val="24"/>
          <w:szCs w:val="24"/>
        </w:rPr>
        <w:t xml:space="preserve">pengertian itu, maka harus dicapai adalah mewujudkan rasa persamaan </w:t>
      </w:r>
      <w:r w:rsidRPr="00B52DC8">
        <w:rPr>
          <w:rFonts w:asciiTheme="majorBidi" w:hAnsiTheme="majorBidi" w:cstheme="majorBidi"/>
          <w:i/>
          <w:iCs/>
          <w:spacing w:val="-6"/>
          <w:sz w:val="24"/>
          <w:szCs w:val="24"/>
        </w:rPr>
        <w:t xml:space="preserve">(equality) </w:t>
      </w:r>
      <w:r w:rsidRPr="00B52DC8">
        <w:rPr>
          <w:rFonts w:asciiTheme="majorBidi" w:hAnsiTheme="majorBidi" w:cstheme="majorBidi"/>
          <w:spacing w:val="-6"/>
          <w:sz w:val="24"/>
          <w:szCs w:val="24"/>
        </w:rPr>
        <w:t>yang identik dengan keadilan.</w:t>
      </w:r>
      <w:proofErr w:type="gramEnd"/>
      <w:r w:rsidRPr="00B52DC8">
        <w:rPr>
          <w:rStyle w:val="FootnoteReference"/>
          <w:rFonts w:asciiTheme="majorBidi" w:hAnsiTheme="majorBidi" w:cstheme="majorBidi"/>
          <w:spacing w:val="-6"/>
          <w:sz w:val="24"/>
          <w:szCs w:val="24"/>
        </w:rPr>
        <w:footnoteReference w:id="14"/>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z w:val="24"/>
          <w:szCs w:val="24"/>
        </w:rPr>
      </w:pPr>
      <w:r w:rsidRPr="00B52DC8">
        <w:rPr>
          <w:rFonts w:asciiTheme="majorBidi" w:hAnsiTheme="majorBidi" w:cstheme="majorBidi"/>
          <w:sz w:val="24"/>
          <w:szCs w:val="24"/>
        </w:rPr>
        <w:t>John L. Esposito,</w:t>
      </w:r>
      <w:r w:rsidRPr="00B52DC8">
        <w:rPr>
          <w:rStyle w:val="FootnoteReference"/>
          <w:rFonts w:asciiTheme="majorBidi" w:hAnsiTheme="majorBidi" w:cstheme="majorBidi"/>
          <w:sz w:val="24"/>
          <w:szCs w:val="24"/>
        </w:rPr>
        <w:footnoteReference w:id="15"/>
      </w:r>
      <w:r w:rsidRPr="00B52DC8">
        <w:rPr>
          <w:rFonts w:asciiTheme="majorBidi" w:hAnsiTheme="majorBidi" w:cstheme="majorBidi"/>
          <w:sz w:val="24"/>
          <w:szCs w:val="24"/>
        </w:rPr>
        <w:t xml:space="preserve"> menguraikan konsep keadilan dalam </w:t>
      </w:r>
      <w:r w:rsidRPr="00B52DC8">
        <w:rPr>
          <w:rFonts w:asciiTheme="majorBidi" w:hAnsiTheme="majorBidi" w:cstheme="majorBidi"/>
          <w:spacing w:val="-4"/>
          <w:sz w:val="24"/>
          <w:szCs w:val="24"/>
        </w:rPr>
        <w:t xml:space="preserve">Islam secara luas bahwa gagasan tentang keadilan itu dapat dilihat secara </w:t>
      </w:r>
      <w:r w:rsidRPr="00B52DC8">
        <w:rPr>
          <w:rFonts w:asciiTheme="majorBidi" w:hAnsiTheme="majorBidi" w:cstheme="majorBidi"/>
          <w:spacing w:val="7"/>
          <w:sz w:val="24"/>
          <w:szCs w:val="24"/>
        </w:rPr>
        <w:t xml:space="preserve">jelas di dalam al-Qur'an banyak aspek dan secara umum dinyatakan </w:t>
      </w:r>
      <w:r w:rsidRPr="00B52DC8">
        <w:rPr>
          <w:rFonts w:asciiTheme="majorBidi" w:hAnsiTheme="majorBidi" w:cstheme="majorBidi"/>
          <w:sz w:val="24"/>
          <w:szCs w:val="24"/>
        </w:rPr>
        <w:t xml:space="preserve">bahwa keadilan itu sebagai proses persamaan dan pemerataan serta </w:t>
      </w:r>
      <w:proofErr w:type="spellStart"/>
      <w:r w:rsidRPr="00B52DC8">
        <w:rPr>
          <w:rFonts w:asciiTheme="majorBidi" w:hAnsiTheme="majorBidi" w:cstheme="majorBidi"/>
          <w:spacing w:val="13"/>
          <w:sz w:val="24"/>
          <w:szCs w:val="24"/>
        </w:rPr>
        <w:t>berdampaknya</w:t>
      </w:r>
      <w:proofErr w:type="spellEnd"/>
      <w:r w:rsidRPr="00B52DC8">
        <w:rPr>
          <w:rFonts w:asciiTheme="majorBidi" w:hAnsiTheme="majorBidi" w:cstheme="majorBidi"/>
          <w:spacing w:val="13"/>
          <w:sz w:val="24"/>
          <w:szCs w:val="24"/>
        </w:rPr>
        <w:t xml:space="preserve"> dalam </w:t>
      </w:r>
      <w:r w:rsidRPr="00B52DC8">
        <w:rPr>
          <w:rFonts w:asciiTheme="majorBidi" w:hAnsiTheme="majorBidi" w:cstheme="majorBidi"/>
          <w:spacing w:val="13"/>
          <w:sz w:val="24"/>
          <w:szCs w:val="24"/>
        </w:rPr>
        <w:lastRenderedPageBreak/>
        <w:t xml:space="preserve">masyarakat. </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5"/>
          <w:sz w:val="24"/>
          <w:szCs w:val="24"/>
        </w:rPr>
      </w:pPr>
      <w:r w:rsidRPr="00B52DC8">
        <w:rPr>
          <w:rFonts w:asciiTheme="majorBidi" w:hAnsiTheme="majorBidi" w:cstheme="majorBidi"/>
          <w:spacing w:val="-4"/>
          <w:sz w:val="24"/>
          <w:szCs w:val="24"/>
        </w:rPr>
        <w:t xml:space="preserve">Keadilan dalam </w:t>
      </w:r>
      <w:proofErr w:type="gramStart"/>
      <w:r w:rsidRPr="00B52DC8">
        <w:rPr>
          <w:rFonts w:asciiTheme="majorBidi" w:hAnsiTheme="majorBidi" w:cstheme="majorBidi"/>
          <w:spacing w:val="-4"/>
          <w:sz w:val="24"/>
          <w:szCs w:val="24"/>
        </w:rPr>
        <w:t>Islam  memiliki</w:t>
      </w:r>
      <w:proofErr w:type="gramEnd"/>
      <w:r w:rsidRPr="00B52DC8">
        <w:rPr>
          <w:rFonts w:asciiTheme="majorBidi" w:hAnsiTheme="majorBidi" w:cstheme="majorBidi"/>
          <w:spacing w:val="-4"/>
          <w:sz w:val="24"/>
          <w:szCs w:val="24"/>
        </w:rPr>
        <w:t xml:space="preserve"> </w:t>
      </w:r>
      <w:proofErr w:type="spellStart"/>
      <w:r w:rsidRPr="00B52DC8">
        <w:rPr>
          <w:rFonts w:asciiTheme="majorBidi" w:hAnsiTheme="majorBidi" w:cstheme="majorBidi"/>
          <w:spacing w:val="-4"/>
          <w:sz w:val="24"/>
          <w:szCs w:val="24"/>
        </w:rPr>
        <w:t>fundamen</w:t>
      </w:r>
      <w:proofErr w:type="spellEnd"/>
      <w:r w:rsidRPr="00B52DC8">
        <w:rPr>
          <w:rFonts w:asciiTheme="majorBidi" w:hAnsiTheme="majorBidi" w:cstheme="majorBidi"/>
          <w:spacing w:val="-4"/>
          <w:sz w:val="24"/>
          <w:szCs w:val="24"/>
        </w:rPr>
        <w:t xml:space="preserve"> </w:t>
      </w:r>
      <w:proofErr w:type="spellStart"/>
      <w:r w:rsidRPr="00B52DC8">
        <w:rPr>
          <w:rFonts w:asciiTheme="majorBidi" w:hAnsiTheme="majorBidi" w:cstheme="majorBidi"/>
          <w:spacing w:val="-4"/>
          <w:sz w:val="24"/>
          <w:szCs w:val="24"/>
        </w:rPr>
        <w:t>Ilahiyah</w:t>
      </w:r>
      <w:proofErr w:type="spellEnd"/>
      <w:r w:rsidRPr="00B52DC8">
        <w:rPr>
          <w:rFonts w:asciiTheme="majorBidi" w:hAnsiTheme="majorBidi" w:cstheme="majorBidi"/>
          <w:spacing w:val="-4"/>
          <w:sz w:val="24"/>
          <w:szCs w:val="24"/>
        </w:rPr>
        <w:t xml:space="preserve"> dan berakar pada </w:t>
      </w:r>
      <w:r w:rsidRPr="00B52DC8">
        <w:rPr>
          <w:rFonts w:asciiTheme="majorBidi" w:hAnsiTheme="majorBidi" w:cstheme="majorBidi"/>
          <w:sz w:val="24"/>
          <w:szCs w:val="24"/>
        </w:rPr>
        <w:t xml:space="preserve">moralitas. Prinsip pertama konsep adil berhubungan dengan pengakuan kepada Allah Swt sebagai </w:t>
      </w:r>
      <w:proofErr w:type="spellStart"/>
      <w:r w:rsidRPr="00B52DC8">
        <w:rPr>
          <w:rFonts w:asciiTheme="majorBidi" w:hAnsiTheme="majorBidi" w:cstheme="majorBidi"/>
          <w:sz w:val="24"/>
          <w:szCs w:val="24"/>
        </w:rPr>
        <w:t>pencipta.Prinsip</w:t>
      </w:r>
      <w:proofErr w:type="spellEnd"/>
      <w:r w:rsidRPr="00B52DC8">
        <w:rPr>
          <w:rFonts w:asciiTheme="majorBidi" w:hAnsiTheme="majorBidi" w:cstheme="majorBidi"/>
          <w:sz w:val="24"/>
          <w:szCs w:val="24"/>
        </w:rPr>
        <w:t xml:space="preserve"> kedua, adanya persamaan manusia dalam kehidupan sosial, politik, dan kultural yang berdasarkan nilai-nilai moralitas yang berbeda dengan pemikiran </w:t>
      </w:r>
      <w:proofErr w:type="spellStart"/>
      <w:r w:rsidRPr="00B52DC8">
        <w:rPr>
          <w:rFonts w:asciiTheme="majorBidi" w:hAnsiTheme="majorBidi" w:cstheme="majorBidi"/>
          <w:sz w:val="24"/>
          <w:szCs w:val="24"/>
        </w:rPr>
        <w:t>sekuler.Pemikiran</w:t>
      </w:r>
      <w:proofErr w:type="spellEnd"/>
      <w:r w:rsidRPr="00B52DC8">
        <w:rPr>
          <w:rFonts w:asciiTheme="majorBidi" w:hAnsiTheme="majorBidi" w:cstheme="majorBidi"/>
          <w:sz w:val="24"/>
          <w:szCs w:val="24"/>
        </w:rPr>
        <w:t xml:space="preserve"> </w:t>
      </w:r>
      <w:r w:rsidRPr="00B52DC8">
        <w:rPr>
          <w:rFonts w:asciiTheme="majorBidi" w:hAnsiTheme="majorBidi" w:cstheme="majorBidi"/>
          <w:spacing w:val="-1"/>
          <w:sz w:val="24"/>
          <w:szCs w:val="24"/>
        </w:rPr>
        <w:t xml:space="preserve">sekuler memisahkan keadilan dari moralitas, demikian pula konsep Barat </w:t>
      </w:r>
      <w:r w:rsidRPr="00B52DC8">
        <w:rPr>
          <w:rFonts w:asciiTheme="majorBidi" w:hAnsiTheme="majorBidi" w:cstheme="majorBidi"/>
          <w:spacing w:val="-5"/>
          <w:sz w:val="24"/>
          <w:szCs w:val="24"/>
        </w:rPr>
        <w:t>yang memisahkan antara moralitas dan keadilan.</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4"/>
          <w:sz w:val="24"/>
          <w:szCs w:val="24"/>
        </w:rPr>
      </w:pPr>
      <w:r w:rsidRPr="00B52DC8">
        <w:rPr>
          <w:rFonts w:asciiTheme="majorBidi" w:hAnsiTheme="majorBidi" w:cstheme="majorBidi"/>
          <w:spacing w:val="7"/>
          <w:sz w:val="24"/>
          <w:szCs w:val="24"/>
        </w:rPr>
        <w:t xml:space="preserve">Penggunaan konsep keadilan dalam Al-Qur'an memuat filosofi </w:t>
      </w:r>
      <w:r w:rsidRPr="00B52DC8">
        <w:rPr>
          <w:rFonts w:asciiTheme="majorBidi" w:hAnsiTheme="majorBidi" w:cstheme="majorBidi"/>
          <w:sz w:val="24"/>
          <w:szCs w:val="24"/>
        </w:rPr>
        <w:t xml:space="preserve">bahwa seharusnya manusia ketika berbuat selalu mempertimbangkan </w:t>
      </w:r>
      <w:r w:rsidRPr="00B52DC8">
        <w:rPr>
          <w:rFonts w:asciiTheme="majorBidi" w:hAnsiTheme="majorBidi" w:cstheme="majorBidi"/>
          <w:spacing w:val="8"/>
          <w:sz w:val="24"/>
          <w:szCs w:val="24"/>
        </w:rPr>
        <w:t xml:space="preserve">aspek </w:t>
      </w:r>
      <w:proofErr w:type="spellStart"/>
      <w:r w:rsidRPr="00B52DC8">
        <w:rPr>
          <w:rFonts w:asciiTheme="majorBidi" w:hAnsiTheme="majorBidi" w:cstheme="majorBidi"/>
          <w:spacing w:val="8"/>
          <w:sz w:val="24"/>
          <w:szCs w:val="24"/>
        </w:rPr>
        <w:t>keadilan.Sebab</w:t>
      </w:r>
      <w:proofErr w:type="spellEnd"/>
      <w:r w:rsidRPr="00B52DC8">
        <w:rPr>
          <w:rFonts w:asciiTheme="majorBidi" w:hAnsiTheme="majorBidi" w:cstheme="majorBidi"/>
          <w:spacing w:val="8"/>
          <w:sz w:val="24"/>
          <w:szCs w:val="24"/>
        </w:rPr>
        <w:t xml:space="preserve">, keadilan menganjurkan kemaslahatan </w:t>
      </w:r>
      <w:proofErr w:type="spellStart"/>
      <w:r w:rsidRPr="00B52DC8">
        <w:rPr>
          <w:rFonts w:asciiTheme="majorBidi" w:hAnsiTheme="majorBidi" w:cstheme="majorBidi"/>
          <w:spacing w:val="8"/>
          <w:sz w:val="24"/>
          <w:szCs w:val="24"/>
        </w:rPr>
        <w:t>umat</w:t>
      </w:r>
      <w:proofErr w:type="spellEnd"/>
      <w:r w:rsidRPr="00B52DC8">
        <w:rPr>
          <w:rFonts w:asciiTheme="majorBidi" w:hAnsiTheme="majorBidi" w:cstheme="majorBidi"/>
          <w:spacing w:val="8"/>
          <w:sz w:val="24"/>
          <w:szCs w:val="24"/>
        </w:rPr>
        <w:t xml:space="preserve"> </w:t>
      </w:r>
      <w:r w:rsidRPr="00B52DC8">
        <w:rPr>
          <w:rFonts w:asciiTheme="majorBidi" w:hAnsiTheme="majorBidi" w:cstheme="majorBidi"/>
          <w:spacing w:val="10"/>
          <w:sz w:val="24"/>
          <w:szCs w:val="24"/>
        </w:rPr>
        <w:t xml:space="preserve">manusia sesuai kehendak Maha </w:t>
      </w:r>
      <w:proofErr w:type="spellStart"/>
      <w:r w:rsidRPr="00B52DC8">
        <w:rPr>
          <w:rFonts w:asciiTheme="majorBidi" w:hAnsiTheme="majorBidi" w:cstheme="majorBidi"/>
          <w:spacing w:val="10"/>
          <w:sz w:val="24"/>
          <w:szCs w:val="24"/>
        </w:rPr>
        <w:t>Pencipta.Meskipun</w:t>
      </w:r>
      <w:proofErr w:type="spellEnd"/>
      <w:r w:rsidRPr="00B52DC8">
        <w:rPr>
          <w:rFonts w:asciiTheme="majorBidi" w:hAnsiTheme="majorBidi" w:cstheme="majorBidi"/>
          <w:spacing w:val="10"/>
          <w:sz w:val="24"/>
          <w:szCs w:val="24"/>
        </w:rPr>
        <w:t xml:space="preserve"> demikian, </w:t>
      </w:r>
      <w:r w:rsidRPr="00B52DC8">
        <w:rPr>
          <w:rFonts w:asciiTheme="majorBidi" w:hAnsiTheme="majorBidi" w:cstheme="majorBidi"/>
          <w:sz w:val="24"/>
          <w:szCs w:val="24"/>
        </w:rPr>
        <w:t xml:space="preserve">menurut </w:t>
      </w:r>
      <w:proofErr w:type="spellStart"/>
      <w:r w:rsidRPr="00B52DC8">
        <w:rPr>
          <w:rFonts w:asciiTheme="majorBidi" w:hAnsiTheme="majorBidi" w:cstheme="majorBidi"/>
          <w:sz w:val="24"/>
          <w:szCs w:val="24"/>
        </w:rPr>
        <w:t>Majid</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Khadduri</w:t>
      </w:r>
      <w:proofErr w:type="spellEnd"/>
      <w:r w:rsidRPr="00B52DC8">
        <w:rPr>
          <w:rFonts w:asciiTheme="majorBidi" w:hAnsiTheme="majorBidi" w:cstheme="majorBidi"/>
          <w:sz w:val="24"/>
          <w:szCs w:val="24"/>
        </w:rPr>
        <w:t>,</w:t>
      </w:r>
      <w:r w:rsidRPr="00B52DC8">
        <w:rPr>
          <w:rStyle w:val="FootnoteReference"/>
          <w:rFonts w:asciiTheme="majorBidi" w:hAnsiTheme="majorBidi" w:cstheme="majorBidi"/>
          <w:sz w:val="24"/>
          <w:szCs w:val="24"/>
        </w:rPr>
        <w:footnoteReference w:id="16"/>
      </w:r>
      <w:r w:rsidRPr="00B52DC8">
        <w:rPr>
          <w:rFonts w:asciiTheme="majorBidi" w:hAnsiTheme="majorBidi" w:cstheme="majorBidi"/>
          <w:sz w:val="24"/>
          <w:szCs w:val="24"/>
        </w:rPr>
        <w:t xml:space="preserve"> bahwa syari'at yang ditetapkan oleh Allah Swt sebagai legislator merupakan sistem ajaran yang </w:t>
      </w:r>
      <w:proofErr w:type="spellStart"/>
      <w:r w:rsidRPr="00B52DC8">
        <w:rPr>
          <w:rFonts w:asciiTheme="majorBidi" w:hAnsiTheme="majorBidi" w:cstheme="majorBidi"/>
          <w:sz w:val="24"/>
          <w:szCs w:val="24"/>
        </w:rPr>
        <w:t>sempurna.</w:t>
      </w:r>
      <w:r w:rsidRPr="00B52DC8">
        <w:rPr>
          <w:rFonts w:asciiTheme="majorBidi" w:hAnsiTheme="majorBidi" w:cstheme="majorBidi"/>
          <w:spacing w:val="-3"/>
          <w:sz w:val="24"/>
          <w:szCs w:val="24"/>
        </w:rPr>
        <w:t>Kesempurnaan</w:t>
      </w:r>
      <w:proofErr w:type="spellEnd"/>
      <w:r w:rsidRPr="00B52DC8">
        <w:rPr>
          <w:rFonts w:asciiTheme="majorBidi" w:hAnsiTheme="majorBidi" w:cstheme="majorBidi"/>
          <w:spacing w:val="-3"/>
          <w:sz w:val="24"/>
          <w:szCs w:val="24"/>
        </w:rPr>
        <w:t xml:space="preserve"> ajaran tersebut perlu diimplementasikan dalam kehidupan </w:t>
      </w:r>
      <w:r w:rsidRPr="00B52DC8">
        <w:rPr>
          <w:rFonts w:asciiTheme="majorBidi" w:hAnsiTheme="majorBidi" w:cstheme="majorBidi"/>
          <w:spacing w:val="-2"/>
          <w:sz w:val="24"/>
          <w:szCs w:val="24"/>
        </w:rPr>
        <w:t xml:space="preserve">manusia, khususnya mendukung terciptanya keadilan dalam </w:t>
      </w:r>
      <w:proofErr w:type="spellStart"/>
      <w:r w:rsidRPr="00B52DC8">
        <w:rPr>
          <w:rFonts w:asciiTheme="majorBidi" w:hAnsiTheme="majorBidi" w:cstheme="majorBidi"/>
          <w:spacing w:val="-2"/>
          <w:sz w:val="24"/>
          <w:szCs w:val="24"/>
        </w:rPr>
        <w:t>masyarakat.</w:t>
      </w:r>
      <w:r w:rsidRPr="00B52DC8">
        <w:rPr>
          <w:rFonts w:asciiTheme="majorBidi" w:hAnsiTheme="majorBidi" w:cstheme="majorBidi"/>
          <w:sz w:val="24"/>
          <w:szCs w:val="24"/>
        </w:rPr>
        <w:t>Penyerasian</w:t>
      </w:r>
      <w:proofErr w:type="spellEnd"/>
      <w:r w:rsidRPr="00B52DC8">
        <w:rPr>
          <w:rFonts w:asciiTheme="majorBidi" w:hAnsiTheme="majorBidi" w:cstheme="majorBidi"/>
          <w:sz w:val="24"/>
          <w:szCs w:val="24"/>
        </w:rPr>
        <w:t xml:space="preserve"> antara nilai keadilan dengan kondisi menyebabkan terjadi p</w:t>
      </w:r>
      <w:r w:rsidRPr="00B52DC8">
        <w:rPr>
          <w:rFonts w:asciiTheme="majorBidi" w:hAnsiTheme="majorBidi" w:cstheme="majorBidi"/>
          <w:spacing w:val="-3"/>
          <w:sz w:val="24"/>
          <w:szCs w:val="24"/>
        </w:rPr>
        <w:t xml:space="preserve">erubahan arah dan maksud </w:t>
      </w:r>
      <w:proofErr w:type="spellStart"/>
      <w:r w:rsidRPr="00B52DC8">
        <w:rPr>
          <w:rFonts w:asciiTheme="majorBidi" w:hAnsiTheme="majorBidi" w:cstheme="majorBidi"/>
          <w:spacing w:val="-3"/>
          <w:sz w:val="24"/>
          <w:szCs w:val="24"/>
        </w:rPr>
        <w:t>keadilan.Hal</w:t>
      </w:r>
      <w:proofErr w:type="spellEnd"/>
      <w:r w:rsidRPr="00B52DC8">
        <w:rPr>
          <w:rFonts w:asciiTheme="majorBidi" w:hAnsiTheme="majorBidi" w:cstheme="majorBidi"/>
          <w:spacing w:val="-3"/>
          <w:sz w:val="24"/>
          <w:szCs w:val="24"/>
        </w:rPr>
        <w:t xml:space="preserve"> tersebut merupakan kewajiban </w:t>
      </w:r>
      <w:r w:rsidRPr="00B52DC8">
        <w:rPr>
          <w:rFonts w:asciiTheme="majorBidi" w:hAnsiTheme="majorBidi" w:cstheme="majorBidi"/>
          <w:spacing w:val="-1"/>
          <w:sz w:val="24"/>
          <w:szCs w:val="24"/>
        </w:rPr>
        <w:t xml:space="preserve">manusia untuk selalu berada dalam jangkauan ajaran Islam. Oleh sebab </w:t>
      </w:r>
      <w:r w:rsidRPr="00B52DC8">
        <w:rPr>
          <w:rFonts w:asciiTheme="majorBidi" w:hAnsiTheme="majorBidi" w:cstheme="majorBidi"/>
          <w:spacing w:val="-4"/>
          <w:sz w:val="24"/>
          <w:szCs w:val="24"/>
        </w:rPr>
        <w:t xml:space="preserve">itu, implementasi konsepsi keadilan dalam masyarakat </w:t>
      </w:r>
      <w:proofErr w:type="gramStart"/>
      <w:r w:rsidRPr="00B52DC8">
        <w:rPr>
          <w:rFonts w:asciiTheme="majorBidi" w:hAnsiTheme="majorBidi" w:cstheme="majorBidi"/>
          <w:spacing w:val="-4"/>
          <w:sz w:val="24"/>
          <w:szCs w:val="24"/>
        </w:rPr>
        <w:t>akan</w:t>
      </w:r>
      <w:proofErr w:type="gramEnd"/>
      <w:r w:rsidRPr="00B52DC8">
        <w:rPr>
          <w:rFonts w:asciiTheme="majorBidi" w:hAnsiTheme="majorBidi" w:cstheme="majorBidi"/>
          <w:spacing w:val="-4"/>
          <w:sz w:val="24"/>
          <w:szCs w:val="24"/>
        </w:rPr>
        <w:t xml:space="preserve"> terkait dengan </w:t>
      </w:r>
      <w:r w:rsidRPr="00B52DC8">
        <w:rPr>
          <w:rFonts w:asciiTheme="majorBidi" w:hAnsiTheme="majorBidi" w:cstheme="majorBidi"/>
          <w:spacing w:val="-3"/>
          <w:sz w:val="24"/>
          <w:szCs w:val="24"/>
        </w:rPr>
        <w:t xml:space="preserve">tatanan publik yang mengaturnya. </w:t>
      </w:r>
      <w:proofErr w:type="gramStart"/>
      <w:r w:rsidRPr="00B52DC8">
        <w:rPr>
          <w:rFonts w:asciiTheme="majorBidi" w:hAnsiTheme="majorBidi" w:cstheme="majorBidi"/>
          <w:spacing w:val="-3"/>
          <w:sz w:val="24"/>
          <w:szCs w:val="24"/>
        </w:rPr>
        <w:t xml:space="preserve">Untuk mendukung terciptanya tatanan </w:t>
      </w:r>
      <w:r w:rsidRPr="00B52DC8">
        <w:rPr>
          <w:rFonts w:asciiTheme="majorBidi" w:hAnsiTheme="majorBidi" w:cstheme="majorBidi"/>
          <w:sz w:val="24"/>
          <w:szCs w:val="24"/>
        </w:rPr>
        <w:t xml:space="preserve">masyarakat yang menjunjung tinggi keadilan dibutuhkan pemikiran dari </w:t>
      </w:r>
      <w:r w:rsidRPr="00B52DC8">
        <w:rPr>
          <w:rFonts w:asciiTheme="majorBidi" w:hAnsiTheme="majorBidi" w:cstheme="majorBidi"/>
          <w:spacing w:val="-8"/>
          <w:sz w:val="24"/>
          <w:szCs w:val="24"/>
        </w:rPr>
        <w:t xml:space="preserve">kalangan </w:t>
      </w:r>
      <w:proofErr w:type="spellStart"/>
      <w:r w:rsidRPr="00B52DC8">
        <w:rPr>
          <w:rFonts w:asciiTheme="majorBidi" w:hAnsiTheme="majorBidi" w:cstheme="majorBidi"/>
          <w:spacing w:val="-8"/>
          <w:sz w:val="24"/>
          <w:szCs w:val="24"/>
        </w:rPr>
        <w:t>fuqaha</w:t>
      </w:r>
      <w:proofErr w:type="spellEnd"/>
      <w:r w:rsidRPr="00B52DC8">
        <w:rPr>
          <w:rFonts w:asciiTheme="majorBidi" w:hAnsiTheme="majorBidi" w:cstheme="majorBidi"/>
          <w:spacing w:val="-8"/>
          <w:sz w:val="24"/>
          <w:szCs w:val="24"/>
        </w:rPr>
        <w:t xml:space="preserve"> (ahli hukum Islam).</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5"/>
          <w:sz w:val="24"/>
          <w:szCs w:val="24"/>
        </w:rPr>
      </w:pPr>
      <w:r w:rsidRPr="00B52DC8">
        <w:rPr>
          <w:rFonts w:asciiTheme="majorBidi" w:hAnsiTheme="majorBidi" w:cstheme="majorBidi"/>
          <w:spacing w:val="-1"/>
          <w:sz w:val="24"/>
          <w:szCs w:val="24"/>
        </w:rPr>
        <w:t xml:space="preserve">Instrumen hukum yang biasa digunakannya </w:t>
      </w:r>
      <w:proofErr w:type="spellStart"/>
      <w:r w:rsidRPr="00B52DC8">
        <w:rPr>
          <w:rFonts w:asciiTheme="majorBidi" w:hAnsiTheme="majorBidi" w:cstheme="majorBidi"/>
          <w:spacing w:val="-1"/>
          <w:sz w:val="24"/>
          <w:szCs w:val="24"/>
        </w:rPr>
        <w:t>fuqaha</w:t>
      </w:r>
      <w:proofErr w:type="spellEnd"/>
      <w:r w:rsidRPr="00B52DC8">
        <w:rPr>
          <w:rFonts w:asciiTheme="majorBidi" w:hAnsiTheme="majorBidi" w:cstheme="majorBidi"/>
          <w:spacing w:val="-1"/>
          <w:sz w:val="24"/>
          <w:szCs w:val="24"/>
        </w:rPr>
        <w:t xml:space="preserve"> adalah </w:t>
      </w:r>
      <w:proofErr w:type="spellStart"/>
      <w:r w:rsidRPr="00B52DC8">
        <w:rPr>
          <w:rFonts w:asciiTheme="majorBidi" w:hAnsiTheme="majorBidi" w:cstheme="majorBidi"/>
          <w:spacing w:val="-1"/>
          <w:sz w:val="24"/>
          <w:szCs w:val="24"/>
        </w:rPr>
        <w:t>ijtihad.Instrumen</w:t>
      </w:r>
      <w:proofErr w:type="spellEnd"/>
      <w:r w:rsidRPr="00B52DC8">
        <w:rPr>
          <w:rFonts w:asciiTheme="majorBidi" w:hAnsiTheme="majorBidi" w:cstheme="majorBidi"/>
          <w:spacing w:val="-1"/>
          <w:sz w:val="24"/>
          <w:szCs w:val="24"/>
        </w:rPr>
        <w:t xml:space="preserve"> ini merupakan konsep yang selalu berdasarkan tujuan syari'at </w:t>
      </w:r>
      <w:r w:rsidRPr="00B52DC8">
        <w:rPr>
          <w:rFonts w:asciiTheme="majorBidi" w:hAnsiTheme="majorBidi" w:cstheme="majorBidi"/>
          <w:sz w:val="24"/>
          <w:szCs w:val="24"/>
        </w:rPr>
        <w:t xml:space="preserve">atau juga disebut </w:t>
      </w:r>
      <w:r w:rsidRPr="00B52DC8">
        <w:rPr>
          <w:rFonts w:asciiTheme="majorBidi" w:hAnsiTheme="majorBidi" w:cstheme="majorBidi"/>
          <w:i/>
          <w:iCs/>
          <w:sz w:val="24"/>
          <w:szCs w:val="24"/>
        </w:rPr>
        <w:t xml:space="preserve">teori </w:t>
      </w:r>
      <w:proofErr w:type="spellStart"/>
      <w:r w:rsidRPr="00B52DC8">
        <w:rPr>
          <w:rFonts w:asciiTheme="majorBidi" w:hAnsiTheme="majorBidi" w:cstheme="majorBidi"/>
          <w:i/>
          <w:iCs/>
          <w:sz w:val="24"/>
          <w:szCs w:val="24"/>
        </w:rPr>
        <w:t>maqashid</w:t>
      </w:r>
      <w:proofErr w:type="spell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syari'ah.</w:t>
      </w:r>
      <w:r w:rsidRPr="00B52DC8">
        <w:rPr>
          <w:rFonts w:asciiTheme="majorBidi" w:hAnsiTheme="majorBidi" w:cstheme="majorBidi"/>
          <w:sz w:val="24"/>
          <w:szCs w:val="24"/>
        </w:rPr>
        <w:t>Menurut</w:t>
      </w:r>
      <w:proofErr w:type="spellEnd"/>
      <w:r w:rsidRPr="00B52DC8">
        <w:rPr>
          <w:rFonts w:asciiTheme="majorBidi" w:hAnsiTheme="majorBidi" w:cstheme="majorBidi"/>
          <w:sz w:val="24"/>
          <w:szCs w:val="24"/>
        </w:rPr>
        <w:t xml:space="preserve"> ulama </w:t>
      </w:r>
      <w:proofErr w:type="spellStart"/>
      <w:r w:rsidRPr="00B52DC8">
        <w:rPr>
          <w:rFonts w:asciiTheme="majorBidi" w:hAnsiTheme="majorBidi" w:cstheme="majorBidi"/>
          <w:sz w:val="24"/>
          <w:szCs w:val="24"/>
        </w:rPr>
        <w:t>ushul</w:t>
      </w:r>
      <w:proofErr w:type="spellEnd"/>
      <w:r w:rsidRPr="00B52DC8">
        <w:rPr>
          <w:rFonts w:asciiTheme="majorBidi" w:hAnsiTheme="majorBidi" w:cstheme="majorBidi"/>
          <w:sz w:val="24"/>
          <w:szCs w:val="24"/>
        </w:rPr>
        <w:t xml:space="preserve"> fiqhi, </w:t>
      </w:r>
      <w:r w:rsidRPr="00B52DC8">
        <w:rPr>
          <w:rFonts w:asciiTheme="majorBidi" w:hAnsiTheme="majorBidi" w:cstheme="majorBidi"/>
          <w:spacing w:val="-3"/>
          <w:sz w:val="24"/>
          <w:szCs w:val="24"/>
        </w:rPr>
        <w:t xml:space="preserve">yang terdapat dalam Ensiklopedi Hukum Islam menyebutkan </w:t>
      </w:r>
      <w:r w:rsidRPr="00B52DC8">
        <w:rPr>
          <w:rFonts w:asciiTheme="majorBidi" w:hAnsiTheme="majorBidi" w:cstheme="majorBidi"/>
          <w:sz w:val="24"/>
          <w:szCs w:val="24"/>
        </w:rPr>
        <w:t xml:space="preserve">bahwa </w:t>
      </w:r>
      <w:proofErr w:type="spellStart"/>
      <w:r w:rsidRPr="00B52DC8">
        <w:rPr>
          <w:rFonts w:asciiTheme="majorBidi" w:hAnsiTheme="majorBidi" w:cstheme="majorBidi"/>
          <w:i/>
          <w:iCs/>
          <w:sz w:val="24"/>
          <w:szCs w:val="24"/>
        </w:rPr>
        <w:t>maqashid</w:t>
      </w:r>
      <w:proofErr w:type="spellEnd"/>
      <w:r w:rsidRPr="00B52DC8">
        <w:rPr>
          <w:rFonts w:asciiTheme="majorBidi" w:hAnsiTheme="majorBidi" w:cstheme="majorBidi"/>
          <w:i/>
          <w:iCs/>
          <w:sz w:val="24"/>
          <w:szCs w:val="24"/>
        </w:rPr>
        <w:t xml:space="preserve"> al-syariah </w:t>
      </w:r>
      <w:r w:rsidRPr="00B52DC8">
        <w:rPr>
          <w:rFonts w:asciiTheme="majorBidi" w:hAnsiTheme="majorBidi" w:cstheme="majorBidi"/>
          <w:sz w:val="24"/>
          <w:szCs w:val="24"/>
        </w:rPr>
        <w:t xml:space="preserve">adalah makna dan tujuan yang </w:t>
      </w:r>
      <w:proofErr w:type="gramStart"/>
      <w:r w:rsidRPr="00B52DC8">
        <w:rPr>
          <w:rFonts w:asciiTheme="majorBidi" w:hAnsiTheme="majorBidi" w:cstheme="majorBidi"/>
          <w:sz w:val="24"/>
          <w:szCs w:val="24"/>
        </w:rPr>
        <w:t xml:space="preserve">dikehendaki  </w:t>
      </w:r>
      <w:r w:rsidRPr="00B52DC8">
        <w:rPr>
          <w:rFonts w:asciiTheme="majorBidi" w:hAnsiTheme="majorBidi" w:cstheme="majorBidi"/>
          <w:spacing w:val="9"/>
          <w:sz w:val="24"/>
          <w:szCs w:val="24"/>
        </w:rPr>
        <w:t>syara'</w:t>
      </w:r>
      <w:proofErr w:type="gramEnd"/>
      <w:r w:rsidRPr="00B52DC8">
        <w:rPr>
          <w:rFonts w:asciiTheme="majorBidi" w:hAnsiTheme="majorBidi" w:cstheme="majorBidi"/>
          <w:spacing w:val="9"/>
          <w:sz w:val="24"/>
          <w:szCs w:val="24"/>
        </w:rPr>
        <w:t xml:space="preserve"> dalam mensyariatkan suatu hukum bagi kemaslahatan </w:t>
      </w:r>
      <w:proofErr w:type="spellStart"/>
      <w:r w:rsidRPr="00B52DC8">
        <w:rPr>
          <w:rFonts w:asciiTheme="majorBidi" w:hAnsiTheme="majorBidi" w:cstheme="majorBidi"/>
          <w:spacing w:val="9"/>
          <w:sz w:val="24"/>
          <w:szCs w:val="24"/>
        </w:rPr>
        <w:t>umat</w:t>
      </w:r>
      <w:proofErr w:type="spellEnd"/>
      <w:r w:rsidRPr="00B52DC8">
        <w:rPr>
          <w:rFonts w:asciiTheme="majorBidi" w:hAnsiTheme="majorBidi" w:cstheme="majorBidi"/>
          <w:spacing w:val="9"/>
          <w:sz w:val="24"/>
          <w:szCs w:val="24"/>
        </w:rPr>
        <w:t xml:space="preserve"> </w:t>
      </w:r>
      <w:r w:rsidRPr="00B52DC8">
        <w:rPr>
          <w:rFonts w:asciiTheme="majorBidi" w:hAnsiTheme="majorBidi" w:cstheme="majorBidi"/>
          <w:spacing w:val="-2"/>
          <w:sz w:val="24"/>
          <w:szCs w:val="24"/>
        </w:rPr>
        <w:t xml:space="preserve">manusia. </w:t>
      </w:r>
      <w:proofErr w:type="gramStart"/>
      <w:r w:rsidRPr="00B52DC8">
        <w:rPr>
          <w:rFonts w:asciiTheme="majorBidi" w:hAnsiTheme="majorBidi" w:cstheme="majorBidi"/>
          <w:spacing w:val="-2"/>
          <w:sz w:val="24"/>
          <w:szCs w:val="24"/>
        </w:rPr>
        <w:t xml:space="preserve">Ulama </w:t>
      </w:r>
      <w:proofErr w:type="spellStart"/>
      <w:r w:rsidRPr="00B52DC8">
        <w:rPr>
          <w:rFonts w:asciiTheme="majorBidi" w:hAnsiTheme="majorBidi" w:cstheme="majorBidi"/>
          <w:spacing w:val="-2"/>
          <w:sz w:val="24"/>
          <w:szCs w:val="24"/>
        </w:rPr>
        <w:t>ushul</w:t>
      </w:r>
      <w:proofErr w:type="spellEnd"/>
      <w:r w:rsidRPr="00B52DC8">
        <w:rPr>
          <w:rFonts w:asciiTheme="majorBidi" w:hAnsiTheme="majorBidi" w:cstheme="majorBidi"/>
          <w:spacing w:val="-2"/>
          <w:sz w:val="24"/>
          <w:szCs w:val="24"/>
        </w:rPr>
        <w:t xml:space="preserve"> fiqhi juga menyebut teori </w:t>
      </w:r>
      <w:proofErr w:type="spellStart"/>
      <w:r w:rsidRPr="00B52DC8">
        <w:rPr>
          <w:rFonts w:asciiTheme="majorBidi" w:hAnsiTheme="majorBidi" w:cstheme="majorBidi"/>
          <w:i/>
          <w:iCs/>
          <w:spacing w:val="-2"/>
          <w:sz w:val="24"/>
          <w:szCs w:val="24"/>
        </w:rPr>
        <w:t>maqashid</w:t>
      </w:r>
      <w:proofErr w:type="spellEnd"/>
      <w:r w:rsidRPr="00B52DC8">
        <w:rPr>
          <w:rFonts w:asciiTheme="majorBidi" w:hAnsiTheme="majorBidi" w:cstheme="majorBidi"/>
          <w:i/>
          <w:iCs/>
          <w:spacing w:val="-2"/>
          <w:sz w:val="24"/>
          <w:szCs w:val="24"/>
        </w:rPr>
        <w:t xml:space="preserve"> al-syari'ah </w:t>
      </w:r>
      <w:r w:rsidRPr="00B52DC8">
        <w:rPr>
          <w:rFonts w:asciiTheme="majorBidi" w:hAnsiTheme="majorBidi" w:cstheme="majorBidi"/>
          <w:spacing w:val="-2"/>
          <w:sz w:val="24"/>
          <w:szCs w:val="24"/>
        </w:rPr>
        <w:t xml:space="preserve">yaitu </w:t>
      </w:r>
      <w:r w:rsidRPr="00B52DC8">
        <w:rPr>
          <w:rFonts w:asciiTheme="majorBidi" w:hAnsiTheme="majorBidi" w:cstheme="majorBidi"/>
          <w:spacing w:val="-1"/>
          <w:sz w:val="24"/>
          <w:szCs w:val="24"/>
        </w:rPr>
        <w:t xml:space="preserve">rahasia yang terdapat dibalik hukum yang ditetapkan oleh syara' berupa </w:t>
      </w:r>
      <w:r w:rsidRPr="00B52DC8">
        <w:rPr>
          <w:rFonts w:asciiTheme="majorBidi" w:hAnsiTheme="majorBidi" w:cstheme="majorBidi"/>
          <w:spacing w:val="-5"/>
          <w:sz w:val="24"/>
          <w:szCs w:val="24"/>
        </w:rPr>
        <w:t xml:space="preserve">kemaslahatan manusia, baik di dunia maupun </w:t>
      </w:r>
      <w:proofErr w:type="spellStart"/>
      <w:r w:rsidRPr="00B52DC8">
        <w:rPr>
          <w:rFonts w:asciiTheme="majorBidi" w:hAnsiTheme="majorBidi" w:cstheme="majorBidi"/>
          <w:spacing w:val="-5"/>
          <w:sz w:val="24"/>
          <w:szCs w:val="24"/>
        </w:rPr>
        <w:t>diakhirat</w:t>
      </w:r>
      <w:proofErr w:type="spellEnd"/>
      <w:r w:rsidRPr="00B52DC8">
        <w:rPr>
          <w:rFonts w:asciiTheme="majorBidi" w:hAnsiTheme="majorBidi" w:cstheme="majorBidi"/>
          <w:spacing w:val="-5"/>
          <w:sz w:val="24"/>
          <w:szCs w:val="24"/>
        </w:rPr>
        <w:t>.</w:t>
      </w:r>
      <w:proofErr w:type="gramEnd"/>
      <w:r w:rsidRPr="00B52DC8">
        <w:rPr>
          <w:rStyle w:val="FootnoteReference"/>
          <w:rFonts w:asciiTheme="majorBidi" w:hAnsiTheme="majorBidi" w:cstheme="majorBidi"/>
          <w:spacing w:val="-5"/>
          <w:sz w:val="24"/>
          <w:szCs w:val="24"/>
        </w:rPr>
        <w:footnoteReference w:id="17"/>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i/>
          <w:iCs/>
          <w:spacing w:val="-5"/>
          <w:sz w:val="24"/>
          <w:szCs w:val="24"/>
        </w:rPr>
      </w:pPr>
      <w:r w:rsidRPr="00B52DC8">
        <w:rPr>
          <w:rFonts w:asciiTheme="majorBidi" w:hAnsiTheme="majorBidi" w:cstheme="majorBidi"/>
          <w:sz w:val="24"/>
          <w:szCs w:val="24"/>
        </w:rPr>
        <w:t xml:space="preserve">Berdasarkan pengertian teori </w:t>
      </w:r>
      <w:proofErr w:type="spellStart"/>
      <w:r w:rsidRPr="00B52DC8">
        <w:rPr>
          <w:rFonts w:asciiTheme="majorBidi" w:hAnsiTheme="majorBidi" w:cstheme="majorBidi"/>
          <w:i/>
          <w:iCs/>
          <w:sz w:val="24"/>
          <w:szCs w:val="24"/>
        </w:rPr>
        <w:t>maqashid</w:t>
      </w:r>
      <w:proofErr w:type="spellEnd"/>
      <w:r w:rsidRPr="00B52DC8">
        <w:rPr>
          <w:rFonts w:asciiTheme="majorBidi" w:hAnsiTheme="majorBidi" w:cstheme="majorBidi"/>
          <w:i/>
          <w:iCs/>
          <w:sz w:val="24"/>
          <w:szCs w:val="24"/>
        </w:rPr>
        <w:t xml:space="preserve"> al- syari'ah </w:t>
      </w:r>
      <w:r w:rsidRPr="00B52DC8">
        <w:rPr>
          <w:rFonts w:asciiTheme="majorBidi" w:hAnsiTheme="majorBidi" w:cstheme="majorBidi"/>
          <w:sz w:val="24"/>
          <w:szCs w:val="24"/>
        </w:rPr>
        <w:t xml:space="preserve">tersebut dapat </w:t>
      </w:r>
      <w:r w:rsidRPr="00B52DC8">
        <w:rPr>
          <w:rFonts w:asciiTheme="majorBidi" w:hAnsiTheme="majorBidi" w:cstheme="majorBidi"/>
          <w:spacing w:val="-2"/>
          <w:sz w:val="24"/>
          <w:szCs w:val="24"/>
        </w:rPr>
        <w:t xml:space="preserve">dipahami bahwa syari'ah atau pembuat hukum yaitu Allah Swt dan </w:t>
      </w:r>
      <w:proofErr w:type="spellStart"/>
      <w:r w:rsidRPr="00B52DC8">
        <w:rPr>
          <w:rFonts w:asciiTheme="majorBidi" w:hAnsiTheme="majorBidi" w:cstheme="majorBidi"/>
          <w:spacing w:val="-2"/>
          <w:sz w:val="24"/>
          <w:szCs w:val="24"/>
        </w:rPr>
        <w:t>Rasul</w:t>
      </w:r>
      <w:r w:rsidRPr="00B52DC8">
        <w:rPr>
          <w:rFonts w:asciiTheme="majorBidi" w:hAnsiTheme="majorBidi" w:cstheme="majorBidi"/>
          <w:spacing w:val="-2"/>
          <w:sz w:val="24"/>
          <w:szCs w:val="24"/>
        </w:rPr>
        <w:softHyphen/>
      </w:r>
      <w:r w:rsidRPr="00B52DC8">
        <w:rPr>
          <w:rFonts w:asciiTheme="majorBidi" w:hAnsiTheme="majorBidi" w:cstheme="majorBidi"/>
          <w:spacing w:val="-4"/>
          <w:sz w:val="24"/>
          <w:szCs w:val="24"/>
        </w:rPr>
        <w:t>Nya</w:t>
      </w:r>
      <w:proofErr w:type="spellEnd"/>
      <w:r w:rsidRPr="00B52DC8">
        <w:rPr>
          <w:rFonts w:asciiTheme="majorBidi" w:hAnsiTheme="majorBidi" w:cstheme="majorBidi"/>
          <w:spacing w:val="-4"/>
          <w:sz w:val="24"/>
          <w:szCs w:val="24"/>
        </w:rPr>
        <w:t xml:space="preserve"> dalam mensyariatkan berbagai hukum sama sekali tidak dimaksudkan </w:t>
      </w:r>
      <w:r w:rsidRPr="00B52DC8">
        <w:rPr>
          <w:rFonts w:asciiTheme="majorBidi" w:hAnsiTheme="majorBidi" w:cstheme="majorBidi"/>
          <w:sz w:val="24"/>
          <w:szCs w:val="24"/>
        </w:rPr>
        <w:t xml:space="preserve">sekedar membebani manusia dengan hukum-hukum, tetapi melalui hukum-Nya itu manusia dijamin akan menikmati kemaslahatan dan </w:t>
      </w:r>
      <w:r w:rsidRPr="00B52DC8">
        <w:rPr>
          <w:rFonts w:asciiTheme="majorBidi" w:hAnsiTheme="majorBidi" w:cstheme="majorBidi"/>
          <w:spacing w:val="-3"/>
          <w:sz w:val="24"/>
          <w:szCs w:val="24"/>
        </w:rPr>
        <w:t xml:space="preserve">terhindar dari </w:t>
      </w:r>
      <w:proofErr w:type="spellStart"/>
      <w:r w:rsidRPr="00B52DC8">
        <w:rPr>
          <w:rFonts w:asciiTheme="majorBidi" w:hAnsiTheme="majorBidi" w:cstheme="majorBidi"/>
          <w:spacing w:val="-3"/>
          <w:sz w:val="24"/>
          <w:szCs w:val="24"/>
        </w:rPr>
        <w:t>kemudaratan</w:t>
      </w:r>
      <w:proofErr w:type="spellEnd"/>
      <w:r w:rsidRPr="00B52DC8">
        <w:rPr>
          <w:rFonts w:asciiTheme="majorBidi" w:hAnsiTheme="majorBidi" w:cstheme="majorBidi"/>
          <w:spacing w:val="-3"/>
          <w:sz w:val="24"/>
          <w:szCs w:val="24"/>
        </w:rPr>
        <w:t xml:space="preserve"> baik di dunia maupun di akhirat. </w:t>
      </w:r>
      <w:proofErr w:type="gramStart"/>
      <w:r w:rsidRPr="00B52DC8">
        <w:rPr>
          <w:rFonts w:asciiTheme="majorBidi" w:hAnsiTheme="majorBidi" w:cstheme="majorBidi"/>
          <w:spacing w:val="-3"/>
          <w:sz w:val="24"/>
          <w:szCs w:val="24"/>
        </w:rPr>
        <w:t xml:space="preserve">Disini terlihat </w:t>
      </w:r>
      <w:r w:rsidRPr="00B52DC8">
        <w:rPr>
          <w:rFonts w:asciiTheme="majorBidi" w:hAnsiTheme="majorBidi" w:cstheme="majorBidi"/>
          <w:spacing w:val="-5"/>
          <w:sz w:val="24"/>
          <w:szCs w:val="24"/>
        </w:rPr>
        <w:t>kemaslahatan dapat pula dimaknai dengan keselamatan.</w:t>
      </w:r>
      <w:proofErr w:type="gramEnd"/>
      <w:r w:rsidRPr="00B52DC8">
        <w:rPr>
          <w:rFonts w:asciiTheme="majorBidi" w:hAnsiTheme="majorBidi" w:cstheme="majorBidi"/>
          <w:spacing w:val="-5"/>
          <w:sz w:val="24"/>
          <w:szCs w:val="24"/>
        </w:rPr>
        <w:t xml:space="preserve"> Hal ini </w:t>
      </w:r>
      <w:proofErr w:type="gramStart"/>
      <w:r w:rsidRPr="00B52DC8">
        <w:rPr>
          <w:rFonts w:asciiTheme="majorBidi" w:hAnsiTheme="majorBidi" w:cstheme="majorBidi"/>
          <w:spacing w:val="-5"/>
          <w:sz w:val="24"/>
          <w:szCs w:val="24"/>
        </w:rPr>
        <w:t>akan</w:t>
      </w:r>
      <w:proofErr w:type="gramEnd"/>
      <w:r w:rsidRPr="00B52DC8">
        <w:rPr>
          <w:rFonts w:asciiTheme="majorBidi" w:hAnsiTheme="majorBidi" w:cstheme="majorBidi"/>
          <w:spacing w:val="-5"/>
          <w:sz w:val="24"/>
          <w:szCs w:val="24"/>
        </w:rPr>
        <w:t xml:space="preserve"> </w:t>
      </w:r>
      <w:proofErr w:type="spellStart"/>
      <w:r w:rsidRPr="00B52DC8">
        <w:rPr>
          <w:rFonts w:asciiTheme="majorBidi" w:hAnsiTheme="majorBidi" w:cstheme="majorBidi"/>
          <w:spacing w:val="-5"/>
          <w:sz w:val="24"/>
          <w:szCs w:val="24"/>
        </w:rPr>
        <w:t>Iebih</w:t>
      </w:r>
      <w:proofErr w:type="spellEnd"/>
      <w:r w:rsidRPr="00B52DC8">
        <w:rPr>
          <w:rFonts w:asciiTheme="majorBidi" w:hAnsiTheme="majorBidi" w:cstheme="majorBidi"/>
          <w:spacing w:val="-5"/>
          <w:sz w:val="24"/>
          <w:szCs w:val="24"/>
        </w:rPr>
        <w:t xml:space="preserve"> </w:t>
      </w:r>
      <w:r w:rsidRPr="00B52DC8">
        <w:rPr>
          <w:rFonts w:asciiTheme="majorBidi" w:hAnsiTheme="majorBidi" w:cstheme="majorBidi"/>
          <w:spacing w:val="11"/>
          <w:sz w:val="24"/>
          <w:szCs w:val="24"/>
        </w:rPr>
        <w:t xml:space="preserve">dipahami dari pengungkapan pembagian-pembagian </w:t>
      </w:r>
      <w:proofErr w:type="spellStart"/>
      <w:r w:rsidRPr="00B52DC8">
        <w:rPr>
          <w:rFonts w:asciiTheme="majorBidi" w:hAnsiTheme="majorBidi" w:cstheme="majorBidi"/>
          <w:i/>
          <w:iCs/>
          <w:spacing w:val="11"/>
          <w:sz w:val="24"/>
          <w:szCs w:val="24"/>
        </w:rPr>
        <w:t>maqashid</w:t>
      </w:r>
      <w:proofErr w:type="spellEnd"/>
      <w:r w:rsidRPr="00B52DC8">
        <w:rPr>
          <w:rFonts w:asciiTheme="majorBidi" w:hAnsiTheme="majorBidi" w:cstheme="majorBidi"/>
          <w:i/>
          <w:iCs/>
          <w:spacing w:val="11"/>
          <w:sz w:val="24"/>
          <w:szCs w:val="24"/>
        </w:rPr>
        <w:t xml:space="preserve"> al - </w:t>
      </w:r>
      <w:r w:rsidRPr="00B52DC8">
        <w:rPr>
          <w:rFonts w:asciiTheme="majorBidi" w:hAnsiTheme="majorBidi" w:cstheme="majorBidi"/>
          <w:i/>
          <w:iCs/>
          <w:spacing w:val="-5"/>
          <w:sz w:val="24"/>
          <w:szCs w:val="24"/>
        </w:rPr>
        <w:t>syari'ah.</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i/>
          <w:iCs/>
          <w:spacing w:val="-5"/>
          <w:sz w:val="24"/>
          <w:szCs w:val="24"/>
        </w:rPr>
      </w:pPr>
      <w:r w:rsidRPr="00B52DC8">
        <w:rPr>
          <w:rFonts w:asciiTheme="majorBidi" w:hAnsiTheme="majorBidi" w:cstheme="majorBidi"/>
          <w:spacing w:val="-2"/>
          <w:sz w:val="24"/>
          <w:szCs w:val="24"/>
        </w:rPr>
        <w:t xml:space="preserve">Pakar </w:t>
      </w:r>
      <w:proofErr w:type="spellStart"/>
      <w:r w:rsidRPr="00B52DC8">
        <w:rPr>
          <w:rFonts w:asciiTheme="majorBidi" w:hAnsiTheme="majorBidi" w:cstheme="majorBidi"/>
          <w:spacing w:val="-2"/>
          <w:sz w:val="24"/>
          <w:szCs w:val="24"/>
        </w:rPr>
        <w:t>ushul</w:t>
      </w:r>
      <w:proofErr w:type="spellEnd"/>
      <w:r w:rsidRPr="00B52DC8">
        <w:rPr>
          <w:rFonts w:asciiTheme="majorBidi" w:hAnsiTheme="majorBidi" w:cstheme="majorBidi"/>
          <w:spacing w:val="-2"/>
          <w:sz w:val="24"/>
          <w:szCs w:val="24"/>
        </w:rPr>
        <w:t xml:space="preserve"> fiqhi kontemporer Muhammad </w:t>
      </w:r>
      <w:proofErr w:type="spellStart"/>
      <w:r w:rsidRPr="00B52DC8">
        <w:rPr>
          <w:rFonts w:asciiTheme="majorBidi" w:hAnsiTheme="majorBidi" w:cstheme="majorBidi"/>
          <w:spacing w:val="-2"/>
          <w:sz w:val="24"/>
          <w:szCs w:val="24"/>
        </w:rPr>
        <w:t>Thahir</w:t>
      </w:r>
      <w:proofErr w:type="spellEnd"/>
      <w:r w:rsidRPr="00B52DC8">
        <w:rPr>
          <w:rFonts w:asciiTheme="majorBidi" w:hAnsiTheme="majorBidi" w:cstheme="majorBidi"/>
          <w:spacing w:val="-2"/>
          <w:sz w:val="24"/>
          <w:szCs w:val="24"/>
        </w:rPr>
        <w:t xml:space="preserve"> bin </w:t>
      </w:r>
      <w:proofErr w:type="spellStart"/>
      <w:r w:rsidRPr="00B52DC8">
        <w:rPr>
          <w:rFonts w:asciiTheme="majorBidi" w:hAnsiTheme="majorBidi" w:cstheme="majorBidi"/>
          <w:spacing w:val="-2"/>
          <w:sz w:val="24"/>
          <w:szCs w:val="24"/>
        </w:rPr>
        <w:t>Asyar</w:t>
      </w:r>
      <w:proofErr w:type="spellEnd"/>
      <w:r w:rsidRPr="00B52DC8">
        <w:rPr>
          <w:rFonts w:asciiTheme="majorBidi" w:hAnsiTheme="majorBidi" w:cstheme="majorBidi"/>
          <w:spacing w:val="-2"/>
          <w:sz w:val="24"/>
          <w:szCs w:val="24"/>
        </w:rPr>
        <w:t xml:space="preserve"> </w:t>
      </w:r>
      <w:proofErr w:type="spellStart"/>
      <w:r w:rsidRPr="00B52DC8">
        <w:rPr>
          <w:rFonts w:asciiTheme="majorBidi" w:hAnsiTheme="majorBidi" w:cstheme="majorBidi"/>
          <w:spacing w:val="-2"/>
          <w:sz w:val="24"/>
          <w:szCs w:val="24"/>
        </w:rPr>
        <w:t>Asafari</w:t>
      </w:r>
      <w:proofErr w:type="spellEnd"/>
      <w:r w:rsidRPr="00B52DC8">
        <w:rPr>
          <w:rFonts w:asciiTheme="majorBidi" w:hAnsiTheme="majorBidi" w:cstheme="majorBidi"/>
          <w:spacing w:val="-2"/>
          <w:sz w:val="24"/>
          <w:szCs w:val="24"/>
        </w:rPr>
        <w:t xml:space="preserve"> </w:t>
      </w:r>
      <w:r w:rsidRPr="00B52DC8">
        <w:rPr>
          <w:rFonts w:asciiTheme="majorBidi" w:hAnsiTheme="majorBidi" w:cstheme="majorBidi"/>
          <w:sz w:val="24"/>
          <w:szCs w:val="24"/>
        </w:rPr>
        <w:t xml:space="preserve">dalam Jaya </w:t>
      </w:r>
      <w:proofErr w:type="spellStart"/>
      <w:r w:rsidRPr="00B52DC8">
        <w:rPr>
          <w:rFonts w:asciiTheme="majorBidi" w:hAnsiTheme="majorBidi" w:cstheme="majorBidi"/>
          <w:sz w:val="24"/>
          <w:szCs w:val="24"/>
        </w:rPr>
        <w:t>Bakri</w:t>
      </w:r>
      <w:proofErr w:type="spellEnd"/>
      <w:r w:rsidRPr="00B52DC8">
        <w:rPr>
          <w:rFonts w:asciiTheme="majorBidi" w:hAnsiTheme="majorBidi" w:cstheme="majorBidi"/>
          <w:sz w:val="24"/>
          <w:szCs w:val="24"/>
        </w:rPr>
        <w:t xml:space="preserve">, membagi teori </w:t>
      </w:r>
      <w:proofErr w:type="spellStart"/>
      <w:r w:rsidRPr="00B52DC8">
        <w:rPr>
          <w:rFonts w:asciiTheme="majorBidi" w:hAnsiTheme="majorBidi" w:cstheme="majorBidi"/>
          <w:i/>
          <w:iCs/>
          <w:sz w:val="24"/>
          <w:szCs w:val="24"/>
        </w:rPr>
        <w:t>maqashid</w:t>
      </w:r>
      <w:proofErr w:type="spellEnd"/>
      <w:r w:rsidRPr="00B52DC8">
        <w:rPr>
          <w:rFonts w:asciiTheme="majorBidi" w:hAnsiTheme="majorBidi" w:cstheme="majorBidi"/>
          <w:i/>
          <w:iCs/>
          <w:sz w:val="24"/>
          <w:szCs w:val="24"/>
        </w:rPr>
        <w:t xml:space="preserve"> al - syari'ah </w:t>
      </w:r>
      <w:r w:rsidRPr="00B52DC8">
        <w:rPr>
          <w:rFonts w:asciiTheme="majorBidi" w:hAnsiTheme="majorBidi" w:cstheme="majorBidi"/>
          <w:sz w:val="24"/>
          <w:szCs w:val="24"/>
        </w:rPr>
        <w:t xml:space="preserve">menurut objeknya </w:t>
      </w:r>
      <w:proofErr w:type="spellStart"/>
      <w:r w:rsidRPr="00B52DC8">
        <w:rPr>
          <w:rFonts w:asciiTheme="majorBidi" w:hAnsiTheme="majorBidi" w:cstheme="majorBidi"/>
          <w:sz w:val="24"/>
          <w:szCs w:val="24"/>
        </w:rPr>
        <w:lastRenderedPageBreak/>
        <w:t>kedalam</w:t>
      </w:r>
      <w:proofErr w:type="spellEnd"/>
      <w:r w:rsidRPr="00B52DC8">
        <w:rPr>
          <w:rFonts w:asciiTheme="majorBidi" w:hAnsiTheme="majorBidi" w:cstheme="majorBidi"/>
          <w:sz w:val="24"/>
          <w:szCs w:val="24"/>
        </w:rPr>
        <w:t xml:space="preserve"> tiga macam, yaitu: </w:t>
      </w:r>
      <w:r w:rsidRPr="00B52DC8">
        <w:rPr>
          <w:rFonts w:asciiTheme="majorBidi" w:hAnsiTheme="majorBidi" w:cstheme="majorBidi"/>
          <w:i/>
          <w:iCs/>
          <w:sz w:val="24"/>
          <w:szCs w:val="24"/>
        </w:rPr>
        <w:t xml:space="preserve">pertama, </w:t>
      </w:r>
      <w:proofErr w:type="spellStart"/>
      <w:r w:rsidRPr="00B52DC8">
        <w:rPr>
          <w:rFonts w:asciiTheme="majorBidi" w:hAnsiTheme="majorBidi" w:cstheme="majorBidi"/>
          <w:i/>
          <w:iCs/>
          <w:sz w:val="24"/>
          <w:szCs w:val="24"/>
        </w:rPr>
        <w:t>maqashid</w:t>
      </w:r>
      <w:proofErr w:type="spellEnd"/>
      <w:r w:rsidRPr="00B52DC8">
        <w:rPr>
          <w:rFonts w:asciiTheme="majorBidi" w:hAnsiTheme="majorBidi" w:cstheme="majorBidi"/>
          <w:i/>
          <w:iCs/>
          <w:sz w:val="24"/>
          <w:szCs w:val="24"/>
        </w:rPr>
        <w:t xml:space="preserve"> al-</w:t>
      </w:r>
      <w:r w:rsidRPr="00B52DC8">
        <w:rPr>
          <w:rFonts w:asciiTheme="majorBidi" w:hAnsiTheme="majorBidi" w:cstheme="majorBidi"/>
          <w:i/>
          <w:iCs/>
          <w:sz w:val="24"/>
          <w:szCs w:val="24"/>
        </w:rPr>
        <w:softHyphen/>
      </w:r>
      <w:proofErr w:type="spellStart"/>
      <w:r w:rsidRPr="00B52DC8">
        <w:rPr>
          <w:rFonts w:asciiTheme="majorBidi" w:hAnsiTheme="majorBidi" w:cstheme="majorBidi"/>
          <w:i/>
          <w:iCs/>
          <w:sz w:val="24"/>
          <w:szCs w:val="24"/>
        </w:rPr>
        <w:t>Ammah</w:t>
      </w:r>
      <w:proofErr w:type="spellEnd"/>
      <w:r w:rsidRPr="00B52DC8">
        <w:rPr>
          <w:rFonts w:asciiTheme="majorBidi" w:hAnsiTheme="majorBidi" w:cstheme="majorBidi"/>
          <w:i/>
          <w:iCs/>
          <w:sz w:val="24"/>
          <w:szCs w:val="24"/>
        </w:rPr>
        <w:t xml:space="preserve"> </w:t>
      </w:r>
      <w:r w:rsidRPr="00B52DC8">
        <w:rPr>
          <w:rFonts w:asciiTheme="majorBidi" w:hAnsiTheme="majorBidi" w:cstheme="majorBidi"/>
          <w:sz w:val="24"/>
          <w:szCs w:val="24"/>
        </w:rPr>
        <w:t xml:space="preserve">yaitu tujuan-tujuan umum. </w:t>
      </w:r>
      <w:proofErr w:type="gramStart"/>
      <w:r w:rsidRPr="00B52DC8">
        <w:rPr>
          <w:rFonts w:asciiTheme="majorBidi" w:hAnsiTheme="majorBidi" w:cstheme="majorBidi"/>
          <w:sz w:val="24"/>
          <w:szCs w:val="24"/>
        </w:rPr>
        <w:t xml:space="preserve">Dimaksudkan adalah sesuatu yang dipelihara syara' dan diupayakan mencapainya dalam berbagai bidang </w:t>
      </w:r>
      <w:r w:rsidRPr="00B52DC8">
        <w:rPr>
          <w:rFonts w:asciiTheme="majorBidi" w:hAnsiTheme="majorBidi" w:cstheme="majorBidi"/>
          <w:spacing w:val="-1"/>
          <w:sz w:val="24"/>
          <w:szCs w:val="24"/>
        </w:rPr>
        <w:t xml:space="preserve">syari'ah seperti menegakkan dan membela agama dari ancaman </w:t>
      </w:r>
      <w:proofErr w:type="spellStart"/>
      <w:r w:rsidRPr="00B52DC8">
        <w:rPr>
          <w:rFonts w:asciiTheme="majorBidi" w:hAnsiTheme="majorBidi" w:cstheme="majorBidi"/>
          <w:spacing w:val="-1"/>
          <w:sz w:val="24"/>
          <w:szCs w:val="24"/>
        </w:rPr>
        <w:t>musuh.</w:t>
      </w:r>
      <w:r w:rsidRPr="00B52DC8">
        <w:rPr>
          <w:rFonts w:asciiTheme="majorBidi" w:hAnsiTheme="majorBidi" w:cstheme="majorBidi"/>
          <w:i/>
          <w:iCs/>
          <w:spacing w:val="19"/>
          <w:sz w:val="24"/>
          <w:szCs w:val="24"/>
        </w:rPr>
        <w:t>kedua</w:t>
      </w:r>
      <w:proofErr w:type="spellEnd"/>
      <w:r w:rsidRPr="00B52DC8">
        <w:rPr>
          <w:rFonts w:asciiTheme="majorBidi" w:hAnsiTheme="majorBidi" w:cstheme="majorBidi"/>
          <w:i/>
          <w:iCs/>
          <w:spacing w:val="19"/>
          <w:sz w:val="24"/>
          <w:szCs w:val="24"/>
        </w:rPr>
        <w:t xml:space="preserve">, </w:t>
      </w:r>
      <w:proofErr w:type="spellStart"/>
      <w:r w:rsidRPr="00B52DC8">
        <w:rPr>
          <w:rFonts w:asciiTheme="majorBidi" w:hAnsiTheme="majorBidi" w:cstheme="majorBidi"/>
          <w:i/>
          <w:iCs/>
          <w:spacing w:val="19"/>
          <w:sz w:val="24"/>
          <w:szCs w:val="24"/>
        </w:rPr>
        <w:t>maqashid</w:t>
      </w:r>
      <w:proofErr w:type="spellEnd"/>
      <w:r w:rsidRPr="00B52DC8">
        <w:rPr>
          <w:rFonts w:asciiTheme="majorBidi" w:hAnsiTheme="majorBidi" w:cstheme="majorBidi"/>
          <w:i/>
          <w:iCs/>
          <w:spacing w:val="19"/>
          <w:sz w:val="24"/>
          <w:szCs w:val="24"/>
        </w:rPr>
        <w:t xml:space="preserve"> al-</w:t>
      </w:r>
      <w:proofErr w:type="spellStart"/>
      <w:r w:rsidRPr="00B52DC8">
        <w:rPr>
          <w:rFonts w:asciiTheme="majorBidi" w:hAnsiTheme="majorBidi" w:cstheme="majorBidi"/>
          <w:i/>
          <w:iCs/>
          <w:spacing w:val="19"/>
          <w:sz w:val="24"/>
          <w:szCs w:val="24"/>
        </w:rPr>
        <w:t>khassah</w:t>
      </w:r>
      <w:proofErr w:type="spellEnd"/>
      <w:r w:rsidRPr="00B52DC8">
        <w:rPr>
          <w:rFonts w:asciiTheme="majorBidi" w:hAnsiTheme="majorBidi" w:cstheme="majorBidi"/>
          <w:i/>
          <w:iCs/>
          <w:spacing w:val="19"/>
          <w:sz w:val="24"/>
          <w:szCs w:val="24"/>
        </w:rPr>
        <w:t xml:space="preserve"> </w:t>
      </w:r>
      <w:r w:rsidRPr="00B52DC8">
        <w:rPr>
          <w:rFonts w:asciiTheme="majorBidi" w:hAnsiTheme="majorBidi" w:cstheme="majorBidi"/>
          <w:spacing w:val="19"/>
          <w:sz w:val="24"/>
          <w:szCs w:val="24"/>
        </w:rPr>
        <w:t>yaitu tujuan-tujuan khusus.</w:t>
      </w:r>
      <w:proofErr w:type="gramEnd"/>
      <w:r w:rsidRPr="00B52DC8">
        <w:rPr>
          <w:rFonts w:asciiTheme="majorBidi" w:hAnsiTheme="majorBidi" w:cstheme="majorBidi"/>
          <w:spacing w:val="19"/>
          <w:sz w:val="24"/>
          <w:szCs w:val="24"/>
        </w:rPr>
        <w:t xml:space="preserve"> Maksudnya </w:t>
      </w:r>
      <w:r w:rsidRPr="00B52DC8">
        <w:rPr>
          <w:rFonts w:asciiTheme="majorBidi" w:hAnsiTheme="majorBidi" w:cstheme="majorBidi"/>
          <w:spacing w:val="9"/>
          <w:sz w:val="24"/>
          <w:szCs w:val="24"/>
        </w:rPr>
        <w:t xml:space="preserve">adalah tujuan yang ingin dicapai syara' dalam bidang </w:t>
      </w:r>
      <w:r w:rsidRPr="00B52DC8">
        <w:rPr>
          <w:rFonts w:asciiTheme="majorBidi" w:hAnsiTheme="majorBidi" w:cstheme="majorBidi"/>
          <w:spacing w:val="7"/>
          <w:sz w:val="24"/>
          <w:szCs w:val="24"/>
        </w:rPr>
        <w:t xml:space="preserve">tertentu, misalnya: dalam hukum tentang perkawinan dan keluarga, </w:t>
      </w:r>
      <w:r w:rsidRPr="00B52DC8">
        <w:rPr>
          <w:rFonts w:asciiTheme="majorBidi" w:hAnsiTheme="majorBidi" w:cstheme="majorBidi"/>
          <w:sz w:val="24"/>
          <w:szCs w:val="24"/>
        </w:rPr>
        <w:t xml:space="preserve">hukum yang terkait masalah ekonomi, dalam bidang hukum </w:t>
      </w:r>
      <w:proofErr w:type="spellStart"/>
      <w:r w:rsidRPr="00B52DC8">
        <w:rPr>
          <w:rFonts w:asciiTheme="majorBidi" w:hAnsiTheme="majorBidi" w:cstheme="majorBidi"/>
          <w:sz w:val="24"/>
          <w:szCs w:val="24"/>
        </w:rPr>
        <w:t>muamalah</w:t>
      </w:r>
      <w:proofErr w:type="spellEnd"/>
      <w:r w:rsidRPr="00B52DC8">
        <w:rPr>
          <w:rFonts w:asciiTheme="majorBidi" w:hAnsiTheme="majorBidi" w:cstheme="majorBidi"/>
          <w:sz w:val="24"/>
          <w:szCs w:val="24"/>
        </w:rPr>
        <w:t xml:space="preserve"> yang bersifat fisik, dalam masalah hukum pidana, peradilan, dan </w:t>
      </w:r>
      <w:proofErr w:type="spellStart"/>
      <w:r w:rsidRPr="00B52DC8">
        <w:rPr>
          <w:rFonts w:asciiTheme="majorBidi" w:hAnsiTheme="majorBidi" w:cstheme="majorBidi"/>
          <w:sz w:val="24"/>
          <w:szCs w:val="24"/>
        </w:rPr>
        <w:t>amal</w:t>
      </w:r>
      <w:r w:rsidRPr="00B52DC8">
        <w:rPr>
          <w:rFonts w:asciiTheme="majorBidi" w:hAnsiTheme="majorBidi" w:cstheme="majorBidi"/>
          <w:sz w:val="24"/>
          <w:szCs w:val="24"/>
        </w:rPr>
        <w:softHyphen/>
        <w:t>amal</w:t>
      </w:r>
      <w:proofErr w:type="spellEnd"/>
      <w:r w:rsidRPr="00B52DC8">
        <w:rPr>
          <w:rFonts w:asciiTheme="majorBidi" w:hAnsiTheme="majorBidi" w:cstheme="majorBidi"/>
          <w:sz w:val="24"/>
          <w:szCs w:val="24"/>
        </w:rPr>
        <w:t xml:space="preserve"> kebajikan. </w:t>
      </w:r>
      <w:r w:rsidRPr="00B52DC8">
        <w:rPr>
          <w:rFonts w:asciiTheme="majorBidi" w:hAnsiTheme="majorBidi" w:cstheme="majorBidi"/>
          <w:i/>
          <w:iCs/>
          <w:sz w:val="24"/>
          <w:szCs w:val="24"/>
        </w:rPr>
        <w:t xml:space="preserve">Ketiga, </w:t>
      </w:r>
      <w:proofErr w:type="spellStart"/>
      <w:r w:rsidRPr="00B52DC8">
        <w:rPr>
          <w:rFonts w:asciiTheme="majorBidi" w:hAnsiTheme="majorBidi" w:cstheme="majorBidi"/>
          <w:i/>
          <w:iCs/>
          <w:sz w:val="24"/>
          <w:szCs w:val="24"/>
        </w:rPr>
        <w:t>maqashid</w:t>
      </w:r>
      <w:proofErr w:type="spell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Juz'iyyah</w:t>
      </w:r>
      <w:proofErr w:type="spellEnd"/>
      <w:r w:rsidRPr="00B52DC8">
        <w:rPr>
          <w:rFonts w:asciiTheme="majorBidi" w:hAnsiTheme="majorBidi" w:cstheme="majorBidi"/>
          <w:i/>
          <w:iCs/>
          <w:sz w:val="24"/>
          <w:szCs w:val="24"/>
        </w:rPr>
        <w:t xml:space="preserve">, </w:t>
      </w:r>
      <w:r w:rsidRPr="00B52DC8">
        <w:rPr>
          <w:rFonts w:asciiTheme="majorBidi" w:hAnsiTheme="majorBidi" w:cstheme="majorBidi"/>
          <w:sz w:val="24"/>
          <w:szCs w:val="24"/>
        </w:rPr>
        <w:t xml:space="preserve">yaitu tujuan yang ingin </w:t>
      </w:r>
      <w:r w:rsidRPr="00B52DC8">
        <w:rPr>
          <w:rFonts w:asciiTheme="majorBidi" w:hAnsiTheme="majorBidi" w:cstheme="majorBidi"/>
          <w:spacing w:val="-2"/>
          <w:sz w:val="24"/>
          <w:szCs w:val="24"/>
        </w:rPr>
        <w:t xml:space="preserve">dicapai syara' dalam penetapan hukum-hukumnya tentang wajib, </w:t>
      </w:r>
      <w:proofErr w:type="gramStart"/>
      <w:r w:rsidRPr="00B52DC8">
        <w:rPr>
          <w:rFonts w:asciiTheme="majorBidi" w:hAnsiTheme="majorBidi" w:cstheme="majorBidi"/>
          <w:spacing w:val="-2"/>
          <w:sz w:val="24"/>
          <w:szCs w:val="24"/>
        </w:rPr>
        <w:t>sunnah</w:t>
      </w:r>
      <w:proofErr w:type="gramEnd"/>
      <w:r w:rsidRPr="00B52DC8">
        <w:rPr>
          <w:rFonts w:asciiTheme="majorBidi" w:hAnsiTheme="majorBidi" w:cstheme="majorBidi"/>
          <w:spacing w:val="-2"/>
          <w:sz w:val="24"/>
          <w:szCs w:val="24"/>
        </w:rPr>
        <w:t xml:space="preserve">, </w:t>
      </w:r>
      <w:r w:rsidRPr="00B52DC8">
        <w:rPr>
          <w:rFonts w:asciiTheme="majorBidi" w:hAnsiTheme="majorBidi" w:cstheme="majorBidi"/>
          <w:sz w:val="24"/>
          <w:szCs w:val="24"/>
        </w:rPr>
        <w:t xml:space="preserve">haram, </w:t>
      </w:r>
      <w:proofErr w:type="spellStart"/>
      <w:r w:rsidRPr="00B52DC8">
        <w:rPr>
          <w:rFonts w:asciiTheme="majorBidi" w:hAnsiTheme="majorBidi" w:cstheme="majorBidi"/>
          <w:sz w:val="24"/>
          <w:szCs w:val="24"/>
        </w:rPr>
        <w:t>makruh</w:t>
      </w:r>
      <w:proofErr w:type="spellEnd"/>
      <w:r w:rsidRPr="00B52DC8">
        <w:rPr>
          <w:rFonts w:asciiTheme="majorBidi" w:hAnsiTheme="majorBidi" w:cstheme="majorBidi"/>
          <w:sz w:val="24"/>
          <w:szCs w:val="24"/>
        </w:rPr>
        <w:t xml:space="preserve"> dan </w:t>
      </w:r>
      <w:proofErr w:type="spellStart"/>
      <w:r w:rsidRPr="00B52DC8">
        <w:rPr>
          <w:rFonts w:asciiTheme="majorBidi" w:hAnsiTheme="majorBidi" w:cstheme="majorBidi"/>
          <w:sz w:val="24"/>
          <w:szCs w:val="24"/>
        </w:rPr>
        <w:t>mubah</w:t>
      </w:r>
      <w:proofErr w:type="spellEnd"/>
      <w:r w:rsidRPr="00B52DC8">
        <w:rPr>
          <w:rFonts w:asciiTheme="majorBidi" w:hAnsiTheme="majorBidi" w:cstheme="majorBidi"/>
          <w:sz w:val="24"/>
          <w:szCs w:val="24"/>
        </w:rPr>
        <w:t xml:space="preserve"> terhadap sesuatu atau menetapkan sesuatu menjadi sebab, syarat dan penghalang atau mani suatu hak, </w:t>
      </w:r>
      <w:proofErr w:type="spellStart"/>
      <w:r w:rsidRPr="00B52DC8">
        <w:rPr>
          <w:rFonts w:asciiTheme="majorBidi" w:hAnsiTheme="majorBidi" w:cstheme="majorBidi"/>
          <w:sz w:val="24"/>
          <w:szCs w:val="24"/>
        </w:rPr>
        <w:t>kebolehan</w:t>
      </w:r>
      <w:proofErr w:type="spellEnd"/>
      <w:r w:rsidRPr="00B52DC8">
        <w:rPr>
          <w:rFonts w:asciiTheme="majorBidi" w:hAnsiTheme="majorBidi" w:cstheme="majorBidi"/>
          <w:sz w:val="24"/>
          <w:szCs w:val="24"/>
        </w:rPr>
        <w:t xml:space="preserve"> membuka hubungan tolong menolong dengan sesama manusia, seperti, </w:t>
      </w:r>
      <w:r w:rsidRPr="00B52DC8">
        <w:rPr>
          <w:rFonts w:asciiTheme="majorBidi" w:hAnsiTheme="majorBidi" w:cstheme="majorBidi"/>
          <w:spacing w:val="-1"/>
          <w:sz w:val="24"/>
          <w:szCs w:val="24"/>
        </w:rPr>
        <w:t xml:space="preserve">shalat diwajibkan demi memelihara agama, </w:t>
      </w:r>
      <w:proofErr w:type="spellStart"/>
      <w:r w:rsidRPr="00B52DC8">
        <w:rPr>
          <w:rFonts w:asciiTheme="majorBidi" w:hAnsiTheme="majorBidi" w:cstheme="majorBidi"/>
          <w:spacing w:val="-1"/>
          <w:sz w:val="24"/>
          <w:szCs w:val="24"/>
        </w:rPr>
        <w:t>perzinahan</w:t>
      </w:r>
      <w:proofErr w:type="spellEnd"/>
      <w:r w:rsidRPr="00B52DC8">
        <w:rPr>
          <w:rFonts w:asciiTheme="majorBidi" w:hAnsiTheme="majorBidi" w:cstheme="majorBidi"/>
          <w:spacing w:val="-1"/>
          <w:sz w:val="24"/>
          <w:szCs w:val="24"/>
        </w:rPr>
        <w:t xml:space="preserve"> diharamkan guna </w:t>
      </w:r>
      <w:r w:rsidRPr="00B52DC8">
        <w:rPr>
          <w:rFonts w:asciiTheme="majorBidi" w:hAnsiTheme="majorBidi" w:cstheme="majorBidi"/>
          <w:sz w:val="24"/>
          <w:szCs w:val="24"/>
        </w:rPr>
        <w:t xml:space="preserve">memelihara keturunan dan kehormatan. </w:t>
      </w:r>
      <w:proofErr w:type="gramStart"/>
      <w:r w:rsidRPr="00B52DC8">
        <w:rPr>
          <w:rFonts w:asciiTheme="majorBidi" w:hAnsiTheme="majorBidi" w:cstheme="majorBidi"/>
          <w:sz w:val="24"/>
          <w:szCs w:val="24"/>
        </w:rPr>
        <w:t xml:space="preserve">Rincian pembagian teori </w:t>
      </w:r>
      <w:proofErr w:type="spellStart"/>
      <w:r w:rsidRPr="00B52DC8">
        <w:rPr>
          <w:rFonts w:asciiTheme="majorBidi" w:hAnsiTheme="majorBidi" w:cstheme="majorBidi"/>
          <w:i/>
          <w:iCs/>
          <w:sz w:val="24"/>
          <w:szCs w:val="24"/>
        </w:rPr>
        <w:t>maqasid</w:t>
      </w:r>
      <w:proofErr w:type="spellEnd"/>
      <w:r w:rsidRPr="00B52DC8">
        <w:rPr>
          <w:rFonts w:asciiTheme="majorBidi" w:hAnsiTheme="majorBidi" w:cstheme="majorBidi"/>
          <w:i/>
          <w:iCs/>
          <w:sz w:val="24"/>
          <w:szCs w:val="24"/>
        </w:rPr>
        <w:t xml:space="preserve"> </w:t>
      </w:r>
      <w:proofErr w:type="spellStart"/>
      <w:r w:rsidRPr="00B52DC8">
        <w:rPr>
          <w:rFonts w:asciiTheme="majorBidi" w:hAnsiTheme="majorBidi" w:cstheme="majorBidi"/>
          <w:i/>
          <w:iCs/>
          <w:sz w:val="24"/>
          <w:szCs w:val="24"/>
        </w:rPr>
        <w:t>syar”iah</w:t>
      </w:r>
      <w:proofErr w:type="spellEnd"/>
      <w:r w:rsidRPr="00B52DC8">
        <w:rPr>
          <w:rFonts w:asciiTheme="majorBidi" w:hAnsiTheme="majorBidi" w:cstheme="majorBidi"/>
          <w:i/>
          <w:iCs/>
          <w:sz w:val="24"/>
          <w:szCs w:val="24"/>
        </w:rPr>
        <w:t xml:space="preserve"> </w:t>
      </w:r>
      <w:r w:rsidRPr="00B52DC8">
        <w:rPr>
          <w:rFonts w:asciiTheme="majorBidi" w:hAnsiTheme="majorBidi" w:cstheme="majorBidi"/>
          <w:sz w:val="24"/>
          <w:szCs w:val="24"/>
        </w:rPr>
        <w:t xml:space="preserve">tersebut mengungkapkan perlunya membangun keseimbangan antara urusan agama dan urusan </w:t>
      </w:r>
      <w:proofErr w:type="spellStart"/>
      <w:r w:rsidRPr="00B52DC8">
        <w:rPr>
          <w:rFonts w:asciiTheme="majorBidi" w:hAnsiTheme="majorBidi" w:cstheme="majorBidi"/>
          <w:sz w:val="24"/>
          <w:szCs w:val="24"/>
        </w:rPr>
        <w:t>dunia.Di</w:t>
      </w:r>
      <w:proofErr w:type="spellEnd"/>
      <w:r w:rsidRPr="00B52DC8">
        <w:rPr>
          <w:rFonts w:asciiTheme="majorBidi" w:hAnsiTheme="majorBidi" w:cstheme="majorBidi"/>
          <w:sz w:val="24"/>
          <w:szCs w:val="24"/>
        </w:rPr>
        <w:t xml:space="preserve"> dalam keseimbangan dalam arti keadilan itulah tersimpan kemaslahatan yang </w:t>
      </w:r>
      <w:r w:rsidRPr="00B52DC8">
        <w:rPr>
          <w:rFonts w:asciiTheme="majorBidi" w:hAnsiTheme="majorBidi" w:cstheme="majorBidi"/>
          <w:spacing w:val="-6"/>
          <w:sz w:val="24"/>
          <w:szCs w:val="24"/>
        </w:rPr>
        <w:t xml:space="preserve">dicari oleh </w:t>
      </w:r>
      <w:proofErr w:type="spellStart"/>
      <w:r w:rsidRPr="00B52DC8">
        <w:rPr>
          <w:rFonts w:asciiTheme="majorBidi" w:hAnsiTheme="majorBidi" w:cstheme="majorBidi"/>
          <w:spacing w:val="-6"/>
          <w:sz w:val="24"/>
          <w:szCs w:val="24"/>
        </w:rPr>
        <w:t>umat</w:t>
      </w:r>
      <w:proofErr w:type="spellEnd"/>
      <w:r w:rsidRPr="00B52DC8">
        <w:rPr>
          <w:rFonts w:asciiTheme="majorBidi" w:hAnsiTheme="majorBidi" w:cstheme="majorBidi"/>
          <w:spacing w:val="-6"/>
          <w:sz w:val="24"/>
          <w:szCs w:val="24"/>
        </w:rPr>
        <w:t xml:space="preserve"> manusia.</w:t>
      </w:r>
      <w:proofErr w:type="gramEnd"/>
      <w:r w:rsidRPr="00B52DC8">
        <w:rPr>
          <w:rStyle w:val="FootnoteReference"/>
          <w:rFonts w:asciiTheme="majorBidi" w:hAnsiTheme="majorBidi" w:cstheme="majorBidi"/>
          <w:spacing w:val="-6"/>
          <w:sz w:val="24"/>
          <w:szCs w:val="24"/>
        </w:rPr>
        <w:footnoteReference w:id="18"/>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i/>
          <w:iCs/>
          <w:spacing w:val="-5"/>
          <w:sz w:val="24"/>
          <w:szCs w:val="24"/>
        </w:rPr>
      </w:pPr>
      <w:proofErr w:type="gramStart"/>
      <w:r w:rsidRPr="00B52DC8">
        <w:rPr>
          <w:rFonts w:asciiTheme="majorBidi" w:hAnsiTheme="majorBidi" w:cstheme="majorBidi"/>
          <w:spacing w:val="-4"/>
          <w:sz w:val="24"/>
          <w:szCs w:val="24"/>
        </w:rPr>
        <w:t xml:space="preserve">Teori tersebut menjadi alat analisis untuk menetapkan apakah suatu perbuatan itu dibolehkan, </w:t>
      </w:r>
      <w:proofErr w:type="spellStart"/>
      <w:r w:rsidRPr="00B52DC8">
        <w:rPr>
          <w:rFonts w:asciiTheme="majorBidi" w:hAnsiTheme="majorBidi" w:cstheme="majorBidi"/>
          <w:spacing w:val="-4"/>
          <w:sz w:val="24"/>
          <w:szCs w:val="24"/>
        </w:rPr>
        <w:t>makruh</w:t>
      </w:r>
      <w:proofErr w:type="spellEnd"/>
      <w:r w:rsidRPr="00B52DC8">
        <w:rPr>
          <w:rFonts w:asciiTheme="majorBidi" w:hAnsiTheme="majorBidi" w:cstheme="majorBidi"/>
          <w:spacing w:val="-4"/>
          <w:sz w:val="24"/>
          <w:szCs w:val="24"/>
        </w:rPr>
        <w:t xml:space="preserve"> atau dilarang dalam ajaran Islam dalam kaitannya dengan hukum-hukum yang terkait dengan konsep keadilan dan </w:t>
      </w:r>
      <w:r w:rsidRPr="00B52DC8">
        <w:rPr>
          <w:rFonts w:asciiTheme="majorBidi" w:hAnsiTheme="majorBidi" w:cstheme="majorBidi"/>
          <w:spacing w:val="-3"/>
          <w:sz w:val="24"/>
          <w:szCs w:val="24"/>
        </w:rPr>
        <w:t>implemental dalam masyarakat ijtihad manusia.</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5"/>
          <w:sz w:val="24"/>
          <w:szCs w:val="24"/>
        </w:rPr>
      </w:pPr>
      <w:r w:rsidRPr="00B52DC8">
        <w:rPr>
          <w:rFonts w:asciiTheme="majorBidi" w:hAnsiTheme="majorBidi" w:cstheme="majorBidi"/>
          <w:spacing w:val="-1"/>
          <w:sz w:val="24"/>
          <w:szCs w:val="24"/>
        </w:rPr>
        <w:t xml:space="preserve">Ijtihad sebagai instrumen hukum teknis untuk </w:t>
      </w:r>
      <w:proofErr w:type="spellStart"/>
      <w:r w:rsidRPr="00B52DC8">
        <w:rPr>
          <w:rFonts w:asciiTheme="majorBidi" w:hAnsiTheme="majorBidi" w:cstheme="majorBidi"/>
          <w:spacing w:val="-1"/>
          <w:sz w:val="24"/>
          <w:szCs w:val="24"/>
        </w:rPr>
        <w:t>merekonstruksi</w:t>
      </w:r>
      <w:proofErr w:type="spellEnd"/>
      <w:r w:rsidRPr="00B52DC8">
        <w:rPr>
          <w:rFonts w:asciiTheme="majorBidi" w:hAnsiTheme="majorBidi" w:cstheme="majorBidi"/>
          <w:spacing w:val="-1"/>
          <w:sz w:val="24"/>
          <w:szCs w:val="24"/>
        </w:rPr>
        <w:t xml:space="preserve"> dalil</w:t>
      </w:r>
      <w:r w:rsidRPr="00B52DC8">
        <w:rPr>
          <w:rFonts w:asciiTheme="majorBidi" w:hAnsiTheme="majorBidi" w:cstheme="majorBidi"/>
          <w:spacing w:val="-1"/>
          <w:sz w:val="24"/>
          <w:szCs w:val="24"/>
        </w:rPr>
        <w:softHyphen/>
        <w:t>-</w:t>
      </w:r>
      <w:r w:rsidRPr="00B52DC8">
        <w:rPr>
          <w:rFonts w:asciiTheme="majorBidi" w:hAnsiTheme="majorBidi" w:cstheme="majorBidi"/>
          <w:spacing w:val="-2"/>
          <w:sz w:val="24"/>
          <w:szCs w:val="24"/>
        </w:rPr>
        <w:t xml:space="preserve">dalil yang sifatnya abstrak menjadi </w:t>
      </w:r>
      <w:proofErr w:type="spellStart"/>
      <w:r w:rsidRPr="00B52DC8">
        <w:rPr>
          <w:rFonts w:asciiTheme="majorBidi" w:hAnsiTheme="majorBidi" w:cstheme="majorBidi"/>
          <w:spacing w:val="-2"/>
          <w:sz w:val="24"/>
          <w:szCs w:val="24"/>
        </w:rPr>
        <w:t>kongkret</w:t>
      </w:r>
      <w:proofErr w:type="spellEnd"/>
      <w:r w:rsidRPr="00B52DC8">
        <w:rPr>
          <w:rFonts w:asciiTheme="majorBidi" w:hAnsiTheme="majorBidi" w:cstheme="majorBidi"/>
          <w:spacing w:val="-2"/>
          <w:sz w:val="24"/>
          <w:szCs w:val="24"/>
        </w:rPr>
        <w:t xml:space="preserve">, baik dalam tatanan syari'at, ketetapan negara maupun perkara </w:t>
      </w:r>
      <w:proofErr w:type="spellStart"/>
      <w:r w:rsidRPr="00B52DC8">
        <w:rPr>
          <w:rFonts w:asciiTheme="majorBidi" w:hAnsiTheme="majorBidi" w:cstheme="majorBidi"/>
          <w:i/>
          <w:iCs/>
          <w:spacing w:val="-2"/>
          <w:sz w:val="24"/>
          <w:szCs w:val="24"/>
        </w:rPr>
        <w:t>furu'iyah</w:t>
      </w:r>
      <w:proofErr w:type="spellEnd"/>
      <w:r w:rsidRPr="00B52DC8">
        <w:rPr>
          <w:rFonts w:asciiTheme="majorBidi" w:hAnsiTheme="majorBidi" w:cstheme="majorBidi"/>
          <w:i/>
          <w:iCs/>
          <w:spacing w:val="-2"/>
          <w:sz w:val="24"/>
          <w:szCs w:val="24"/>
        </w:rPr>
        <w:t xml:space="preserve">, </w:t>
      </w:r>
      <w:r w:rsidRPr="00B52DC8">
        <w:rPr>
          <w:rFonts w:asciiTheme="majorBidi" w:hAnsiTheme="majorBidi" w:cstheme="majorBidi"/>
          <w:spacing w:val="-2"/>
          <w:sz w:val="24"/>
          <w:szCs w:val="24"/>
        </w:rPr>
        <w:t>dan lain-</w:t>
      </w:r>
      <w:proofErr w:type="spellStart"/>
      <w:r w:rsidRPr="00B52DC8">
        <w:rPr>
          <w:rFonts w:asciiTheme="majorBidi" w:hAnsiTheme="majorBidi" w:cstheme="majorBidi"/>
          <w:spacing w:val="-2"/>
          <w:sz w:val="24"/>
          <w:szCs w:val="24"/>
        </w:rPr>
        <w:t>lain.Sehubungan</w:t>
      </w:r>
      <w:proofErr w:type="spellEnd"/>
      <w:r w:rsidRPr="00B52DC8">
        <w:rPr>
          <w:rFonts w:asciiTheme="majorBidi" w:hAnsiTheme="majorBidi" w:cstheme="majorBidi"/>
          <w:spacing w:val="-2"/>
          <w:sz w:val="24"/>
          <w:szCs w:val="24"/>
        </w:rPr>
        <w:t xml:space="preserve"> dengan hal </w:t>
      </w:r>
      <w:r w:rsidRPr="00B52DC8">
        <w:rPr>
          <w:rFonts w:asciiTheme="majorBidi" w:hAnsiTheme="majorBidi" w:cstheme="majorBidi"/>
          <w:sz w:val="24"/>
          <w:szCs w:val="24"/>
        </w:rPr>
        <w:t>tersebut, dalam kaitan itu di lapangan hukum Islam (tatanan hukum perkawinan) aspek keadilan dikonstruksi sesuai dengan kebutuhan</w:t>
      </w:r>
      <w:r w:rsidRPr="00B52DC8">
        <w:rPr>
          <w:rFonts w:asciiTheme="majorBidi" w:hAnsiTheme="majorBidi" w:cstheme="majorBidi"/>
          <w:sz w:val="24"/>
          <w:szCs w:val="24"/>
        </w:rPr>
        <w:softHyphen/>
      </w:r>
      <w:r w:rsidRPr="00B52DC8">
        <w:rPr>
          <w:rFonts w:asciiTheme="majorBidi" w:hAnsiTheme="majorBidi" w:cstheme="majorBidi"/>
          <w:spacing w:val="-3"/>
          <w:sz w:val="24"/>
          <w:szCs w:val="24"/>
        </w:rPr>
        <w:t xml:space="preserve"> </w:t>
      </w:r>
      <w:proofErr w:type="spellStart"/>
      <w:r w:rsidRPr="00B52DC8">
        <w:rPr>
          <w:rFonts w:asciiTheme="majorBidi" w:hAnsiTheme="majorBidi" w:cstheme="majorBidi"/>
          <w:spacing w:val="-3"/>
          <w:sz w:val="24"/>
          <w:szCs w:val="24"/>
        </w:rPr>
        <w:t>komunitasnya.Filosofi</w:t>
      </w:r>
      <w:proofErr w:type="spellEnd"/>
      <w:r w:rsidRPr="00B52DC8">
        <w:rPr>
          <w:rFonts w:asciiTheme="majorBidi" w:hAnsiTheme="majorBidi" w:cstheme="majorBidi"/>
          <w:spacing w:val="-3"/>
          <w:sz w:val="24"/>
          <w:szCs w:val="24"/>
        </w:rPr>
        <w:t xml:space="preserve"> digunakannya instrumen ijtihad sebagai </w:t>
      </w:r>
      <w:r w:rsidRPr="00B52DC8">
        <w:rPr>
          <w:rFonts w:asciiTheme="majorBidi" w:hAnsiTheme="majorBidi" w:cstheme="majorBidi"/>
          <w:spacing w:val="10"/>
          <w:sz w:val="24"/>
          <w:szCs w:val="24"/>
        </w:rPr>
        <w:t xml:space="preserve">sarana penemuan konsep keadilan yang sesuai dengan kebutuhan </w:t>
      </w:r>
      <w:r w:rsidRPr="00B52DC8">
        <w:rPr>
          <w:rFonts w:asciiTheme="majorBidi" w:hAnsiTheme="majorBidi" w:cstheme="majorBidi"/>
          <w:sz w:val="24"/>
          <w:szCs w:val="24"/>
        </w:rPr>
        <w:t xml:space="preserve">manusia dan membutuhkan pula kekuasaan (pemimpin). Keduanya </w:t>
      </w:r>
      <w:r w:rsidRPr="00B52DC8">
        <w:rPr>
          <w:rFonts w:asciiTheme="majorBidi" w:hAnsiTheme="majorBidi" w:cstheme="majorBidi"/>
          <w:spacing w:val="16"/>
          <w:sz w:val="24"/>
          <w:szCs w:val="24"/>
        </w:rPr>
        <w:t xml:space="preserve">menjembatani </w:t>
      </w:r>
      <w:proofErr w:type="spellStart"/>
      <w:r w:rsidRPr="00B52DC8">
        <w:rPr>
          <w:rFonts w:asciiTheme="majorBidi" w:hAnsiTheme="majorBidi" w:cstheme="majorBidi"/>
          <w:spacing w:val="16"/>
          <w:sz w:val="24"/>
          <w:szCs w:val="24"/>
        </w:rPr>
        <w:t>dibakukannya</w:t>
      </w:r>
      <w:proofErr w:type="spellEnd"/>
      <w:r w:rsidRPr="00B52DC8">
        <w:rPr>
          <w:rFonts w:asciiTheme="majorBidi" w:hAnsiTheme="majorBidi" w:cstheme="majorBidi"/>
          <w:spacing w:val="16"/>
          <w:sz w:val="24"/>
          <w:szCs w:val="24"/>
        </w:rPr>
        <w:t xml:space="preserve"> konsep-konsep hukum yang dapat </w:t>
      </w:r>
      <w:r w:rsidRPr="00B52DC8">
        <w:rPr>
          <w:rFonts w:asciiTheme="majorBidi" w:hAnsiTheme="majorBidi" w:cstheme="majorBidi"/>
          <w:spacing w:val="-3"/>
          <w:sz w:val="24"/>
          <w:szCs w:val="24"/>
        </w:rPr>
        <w:t xml:space="preserve">mendukung konsep keadilan yang bersumber dari </w:t>
      </w:r>
      <w:proofErr w:type="gramStart"/>
      <w:r w:rsidRPr="00B52DC8">
        <w:rPr>
          <w:rFonts w:asciiTheme="majorBidi" w:hAnsiTheme="majorBidi" w:cstheme="majorBidi"/>
          <w:spacing w:val="-3"/>
          <w:sz w:val="24"/>
          <w:szCs w:val="24"/>
        </w:rPr>
        <w:t>ajaran  Allah</w:t>
      </w:r>
      <w:proofErr w:type="gramEnd"/>
      <w:r w:rsidRPr="00B52DC8">
        <w:rPr>
          <w:rFonts w:asciiTheme="majorBidi" w:hAnsiTheme="majorBidi" w:cstheme="majorBidi"/>
          <w:spacing w:val="-3"/>
          <w:sz w:val="24"/>
          <w:szCs w:val="24"/>
        </w:rPr>
        <w:t xml:space="preserve"> Swt  Produk </w:t>
      </w:r>
      <w:r w:rsidRPr="00B52DC8">
        <w:rPr>
          <w:rFonts w:asciiTheme="majorBidi" w:hAnsiTheme="majorBidi" w:cstheme="majorBidi"/>
          <w:sz w:val="24"/>
          <w:szCs w:val="24"/>
        </w:rPr>
        <w:t xml:space="preserve">hukum kekuasaan (pemimpin) dalam bentuk undang-undang sangat </w:t>
      </w:r>
      <w:r w:rsidRPr="00B52DC8">
        <w:rPr>
          <w:rFonts w:asciiTheme="majorBidi" w:hAnsiTheme="majorBidi" w:cstheme="majorBidi"/>
          <w:spacing w:val="8"/>
          <w:sz w:val="24"/>
          <w:szCs w:val="24"/>
        </w:rPr>
        <w:t xml:space="preserve">mendukung tercapainya keadilan yang diperintahkan oleh Allah Swt </w:t>
      </w:r>
      <w:r w:rsidRPr="00B52DC8">
        <w:rPr>
          <w:rFonts w:asciiTheme="majorBidi" w:hAnsiTheme="majorBidi" w:cstheme="majorBidi"/>
          <w:spacing w:val="-5"/>
          <w:sz w:val="24"/>
          <w:szCs w:val="24"/>
        </w:rPr>
        <w:t>melalui kitab suci dan Rasul-Nya.</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z w:val="24"/>
          <w:szCs w:val="24"/>
        </w:rPr>
      </w:pPr>
      <w:proofErr w:type="gramStart"/>
      <w:r w:rsidRPr="00B52DC8">
        <w:rPr>
          <w:rFonts w:asciiTheme="majorBidi" w:hAnsiTheme="majorBidi" w:cstheme="majorBidi"/>
          <w:spacing w:val="10"/>
          <w:sz w:val="24"/>
          <w:szCs w:val="24"/>
        </w:rPr>
        <w:t xml:space="preserve">Secara harfiah menurut Ibnu </w:t>
      </w:r>
      <w:proofErr w:type="spellStart"/>
      <w:r w:rsidRPr="00B52DC8">
        <w:rPr>
          <w:rFonts w:asciiTheme="majorBidi" w:hAnsiTheme="majorBidi" w:cstheme="majorBidi"/>
          <w:spacing w:val="10"/>
          <w:sz w:val="24"/>
          <w:szCs w:val="24"/>
        </w:rPr>
        <w:t>Munzir</w:t>
      </w:r>
      <w:proofErr w:type="spellEnd"/>
      <w:r w:rsidRPr="00B52DC8">
        <w:rPr>
          <w:rStyle w:val="FootnoteReference"/>
          <w:rFonts w:asciiTheme="majorBidi" w:hAnsiTheme="majorBidi" w:cstheme="majorBidi"/>
          <w:spacing w:val="10"/>
          <w:sz w:val="24"/>
          <w:szCs w:val="24"/>
        </w:rPr>
        <w:footnoteReference w:id="19"/>
      </w:r>
      <w:r w:rsidRPr="00B52DC8">
        <w:rPr>
          <w:rFonts w:asciiTheme="majorBidi" w:hAnsiTheme="majorBidi" w:cstheme="majorBidi"/>
          <w:spacing w:val="10"/>
          <w:sz w:val="24"/>
          <w:szCs w:val="24"/>
        </w:rPr>
        <w:t xml:space="preserve">, </w:t>
      </w:r>
      <w:r w:rsidRPr="00B52DC8">
        <w:rPr>
          <w:rFonts w:asciiTheme="majorBidi" w:hAnsiTheme="majorBidi" w:cstheme="majorBidi"/>
          <w:spacing w:val="-4"/>
          <w:sz w:val="24"/>
          <w:szCs w:val="24"/>
        </w:rPr>
        <w:t xml:space="preserve">kata </w:t>
      </w:r>
      <w:r w:rsidRPr="00B52DC8">
        <w:rPr>
          <w:rFonts w:asciiTheme="majorBidi" w:hAnsiTheme="majorBidi" w:cstheme="majorBidi"/>
          <w:i/>
          <w:iCs/>
          <w:spacing w:val="-4"/>
          <w:sz w:val="24"/>
          <w:szCs w:val="24"/>
        </w:rPr>
        <w:t>`</w:t>
      </w:r>
      <w:proofErr w:type="spellStart"/>
      <w:r w:rsidRPr="00B52DC8">
        <w:rPr>
          <w:rFonts w:asciiTheme="majorBidi" w:hAnsiTheme="majorBidi" w:cstheme="majorBidi"/>
          <w:i/>
          <w:iCs/>
          <w:spacing w:val="-4"/>
          <w:sz w:val="24"/>
          <w:szCs w:val="24"/>
        </w:rPr>
        <w:t>adl</w:t>
      </w:r>
      <w:proofErr w:type="spellEnd"/>
      <w:r w:rsidRPr="00B52DC8">
        <w:rPr>
          <w:rFonts w:asciiTheme="majorBidi" w:hAnsiTheme="majorBidi" w:cstheme="majorBidi"/>
          <w:i/>
          <w:iCs/>
          <w:spacing w:val="-4"/>
          <w:sz w:val="24"/>
          <w:szCs w:val="24"/>
        </w:rPr>
        <w:t xml:space="preserve"> </w:t>
      </w:r>
      <w:r w:rsidRPr="00B52DC8">
        <w:rPr>
          <w:rFonts w:asciiTheme="majorBidi" w:hAnsiTheme="majorBidi" w:cstheme="majorBidi"/>
          <w:spacing w:val="-4"/>
          <w:sz w:val="24"/>
          <w:szCs w:val="24"/>
        </w:rPr>
        <w:t xml:space="preserve">adalah kata benda abstrak yang berasal dari kata </w:t>
      </w:r>
      <w:proofErr w:type="spellStart"/>
      <w:r w:rsidRPr="00B52DC8">
        <w:rPr>
          <w:rFonts w:asciiTheme="majorBidi" w:hAnsiTheme="majorBidi" w:cstheme="majorBidi"/>
          <w:i/>
          <w:iCs/>
          <w:spacing w:val="-4"/>
          <w:sz w:val="24"/>
          <w:szCs w:val="24"/>
        </w:rPr>
        <w:t>adala</w:t>
      </w:r>
      <w:proofErr w:type="spellEnd"/>
      <w:r w:rsidRPr="00B52DC8">
        <w:rPr>
          <w:rFonts w:asciiTheme="majorBidi" w:hAnsiTheme="majorBidi" w:cstheme="majorBidi"/>
          <w:i/>
          <w:iCs/>
          <w:spacing w:val="-4"/>
          <w:sz w:val="24"/>
          <w:szCs w:val="24"/>
        </w:rPr>
        <w:t xml:space="preserve"> </w:t>
      </w:r>
      <w:r w:rsidRPr="00B52DC8">
        <w:rPr>
          <w:rFonts w:asciiTheme="majorBidi" w:hAnsiTheme="majorBidi" w:cstheme="majorBidi"/>
          <w:sz w:val="24"/>
          <w:szCs w:val="24"/>
        </w:rPr>
        <w:t xml:space="preserve">yang berarti, pertama, meluruskan atau duduk lurus, </w:t>
      </w:r>
      <w:proofErr w:type="spellStart"/>
      <w:r w:rsidRPr="00B52DC8">
        <w:rPr>
          <w:rFonts w:asciiTheme="majorBidi" w:hAnsiTheme="majorBidi" w:cstheme="majorBidi"/>
          <w:sz w:val="24"/>
          <w:szCs w:val="24"/>
        </w:rPr>
        <w:t>mengamandemen</w:t>
      </w:r>
      <w:proofErr w:type="spellEnd"/>
      <w:r w:rsidRPr="00B52DC8">
        <w:rPr>
          <w:rFonts w:asciiTheme="majorBidi" w:hAnsiTheme="majorBidi" w:cstheme="majorBidi"/>
          <w:sz w:val="24"/>
          <w:szCs w:val="24"/>
        </w:rPr>
        <w:t xml:space="preserve"> atau mengubah.</w:t>
      </w:r>
      <w:proofErr w:type="gramEnd"/>
      <w:r w:rsidRPr="00B52DC8">
        <w:rPr>
          <w:rFonts w:asciiTheme="majorBidi" w:hAnsiTheme="majorBidi" w:cstheme="majorBidi"/>
          <w:sz w:val="24"/>
          <w:szCs w:val="24"/>
        </w:rPr>
        <w:t xml:space="preserve"> Kedua, melarikan berangkat atau mengelak dari satu jalan (yang keliru) menuju jalan lain (yang benar); ketiga, </w:t>
      </w:r>
      <w:proofErr w:type="gramStart"/>
      <w:r w:rsidRPr="00B52DC8">
        <w:rPr>
          <w:rFonts w:asciiTheme="majorBidi" w:hAnsiTheme="majorBidi" w:cstheme="majorBidi"/>
          <w:sz w:val="24"/>
          <w:szCs w:val="24"/>
        </w:rPr>
        <w:t>sama</w:t>
      </w:r>
      <w:proofErr w:type="gramEnd"/>
      <w:r w:rsidRPr="00B52DC8">
        <w:rPr>
          <w:rFonts w:asciiTheme="majorBidi" w:hAnsiTheme="majorBidi" w:cstheme="majorBidi"/>
          <w:sz w:val="24"/>
          <w:szCs w:val="24"/>
        </w:rPr>
        <w:t xml:space="preserve"> atau </w:t>
      </w:r>
      <w:proofErr w:type="spellStart"/>
      <w:r w:rsidRPr="00B52DC8">
        <w:rPr>
          <w:rFonts w:asciiTheme="majorBidi" w:hAnsiTheme="majorBidi" w:cstheme="majorBidi"/>
          <w:spacing w:val="20"/>
          <w:sz w:val="24"/>
          <w:szCs w:val="24"/>
        </w:rPr>
        <w:t>sepadan</w:t>
      </w:r>
      <w:proofErr w:type="spellEnd"/>
      <w:r w:rsidRPr="00B52DC8">
        <w:rPr>
          <w:rFonts w:asciiTheme="majorBidi" w:hAnsiTheme="majorBidi" w:cstheme="majorBidi"/>
          <w:spacing w:val="20"/>
          <w:sz w:val="24"/>
          <w:szCs w:val="24"/>
        </w:rPr>
        <w:t xml:space="preserve"> atau menyamakan; keempat, </w:t>
      </w:r>
      <w:r w:rsidRPr="00B52DC8">
        <w:rPr>
          <w:rFonts w:asciiTheme="majorBidi" w:hAnsiTheme="majorBidi" w:cstheme="majorBidi"/>
          <w:spacing w:val="20"/>
          <w:sz w:val="24"/>
          <w:szCs w:val="24"/>
        </w:rPr>
        <w:lastRenderedPageBreak/>
        <w:t xml:space="preserve">menyeimbangkan atau </w:t>
      </w:r>
      <w:r w:rsidRPr="00B52DC8">
        <w:rPr>
          <w:rFonts w:asciiTheme="majorBidi" w:hAnsiTheme="majorBidi" w:cstheme="majorBidi"/>
          <w:spacing w:val="12"/>
          <w:sz w:val="24"/>
          <w:szCs w:val="24"/>
        </w:rPr>
        <w:t xml:space="preserve">mengimbangi, sebanding atau berada dalam suatu keadaan yang </w:t>
      </w:r>
      <w:r w:rsidRPr="00B52DC8">
        <w:rPr>
          <w:rFonts w:asciiTheme="majorBidi" w:hAnsiTheme="majorBidi" w:cstheme="majorBidi"/>
          <w:spacing w:val="-6"/>
          <w:sz w:val="24"/>
          <w:szCs w:val="24"/>
        </w:rPr>
        <w:t xml:space="preserve">seimbang </w:t>
      </w:r>
      <w:r w:rsidRPr="00B52DC8">
        <w:rPr>
          <w:rFonts w:asciiTheme="majorBidi" w:hAnsiTheme="majorBidi" w:cstheme="majorBidi"/>
          <w:i/>
          <w:iCs/>
          <w:spacing w:val="-6"/>
          <w:sz w:val="24"/>
          <w:szCs w:val="24"/>
        </w:rPr>
        <w:t xml:space="preserve">(state of </w:t>
      </w:r>
      <w:proofErr w:type="spellStart"/>
      <w:r w:rsidRPr="00B52DC8">
        <w:rPr>
          <w:rFonts w:asciiTheme="majorBidi" w:hAnsiTheme="majorBidi" w:cstheme="majorBidi"/>
          <w:i/>
          <w:iCs/>
          <w:spacing w:val="-6"/>
          <w:sz w:val="24"/>
          <w:szCs w:val="24"/>
        </w:rPr>
        <w:t>equalibrium</w:t>
      </w:r>
      <w:proofErr w:type="spellEnd"/>
      <w:r w:rsidRPr="00B52DC8">
        <w:rPr>
          <w:rFonts w:asciiTheme="majorBidi" w:hAnsiTheme="majorBidi" w:cstheme="majorBidi"/>
          <w:i/>
          <w:iCs/>
          <w:spacing w:val="-6"/>
          <w:sz w:val="24"/>
          <w:szCs w:val="24"/>
        </w:rPr>
        <w:t>).</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5"/>
          <w:sz w:val="24"/>
          <w:szCs w:val="24"/>
        </w:rPr>
      </w:pPr>
      <w:proofErr w:type="gramStart"/>
      <w:r w:rsidRPr="00B52DC8">
        <w:rPr>
          <w:rFonts w:asciiTheme="majorBidi" w:hAnsiTheme="majorBidi" w:cstheme="majorBidi"/>
          <w:sz w:val="24"/>
          <w:szCs w:val="24"/>
        </w:rPr>
        <w:t xml:space="preserve">Pengertian dasar keadilan tersebut merupakan dasar acuan untuk </w:t>
      </w:r>
      <w:r w:rsidRPr="00B52DC8">
        <w:rPr>
          <w:rFonts w:asciiTheme="majorBidi" w:hAnsiTheme="majorBidi" w:cstheme="majorBidi"/>
          <w:spacing w:val="16"/>
          <w:sz w:val="24"/>
          <w:szCs w:val="24"/>
        </w:rPr>
        <w:t xml:space="preserve">menentukan esensi dan substansi keadilan yang nantinya </w:t>
      </w:r>
      <w:proofErr w:type="spellStart"/>
      <w:r w:rsidRPr="00B52DC8">
        <w:rPr>
          <w:rFonts w:asciiTheme="majorBidi" w:hAnsiTheme="majorBidi" w:cstheme="majorBidi"/>
          <w:spacing w:val="16"/>
          <w:sz w:val="24"/>
          <w:szCs w:val="24"/>
        </w:rPr>
        <w:t>akan</w:t>
      </w:r>
      <w:r w:rsidRPr="00B52DC8">
        <w:rPr>
          <w:rFonts w:asciiTheme="majorBidi" w:hAnsiTheme="majorBidi" w:cstheme="majorBidi"/>
          <w:sz w:val="24"/>
          <w:szCs w:val="24"/>
        </w:rPr>
        <w:t>direkonstruksi</w:t>
      </w:r>
      <w:proofErr w:type="spellEnd"/>
      <w:r w:rsidRPr="00B52DC8">
        <w:rPr>
          <w:rFonts w:asciiTheme="majorBidi" w:hAnsiTheme="majorBidi" w:cstheme="majorBidi"/>
          <w:sz w:val="24"/>
          <w:szCs w:val="24"/>
        </w:rPr>
        <w:t xml:space="preserve"> maknanya dalam kaitannya dengan konteks </w:t>
      </w:r>
      <w:proofErr w:type="spellStart"/>
      <w:r w:rsidRPr="00B52DC8">
        <w:rPr>
          <w:rFonts w:asciiTheme="majorBidi" w:hAnsiTheme="majorBidi" w:cstheme="majorBidi"/>
          <w:sz w:val="24"/>
          <w:szCs w:val="24"/>
        </w:rPr>
        <w:t>kebutuhan</w:t>
      </w:r>
      <w:r w:rsidRPr="00B52DC8">
        <w:rPr>
          <w:rFonts w:asciiTheme="majorBidi" w:hAnsiTheme="majorBidi" w:cstheme="majorBidi"/>
          <w:sz w:val="24"/>
          <w:szCs w:val="24"/>
        </w:rPr>
        <w:softHyphen/>
      </w:r>
      <w:r w:rsidRPr="00B52DC8">
        <w:rPr>
          <w:rFonts w:asciiTheme="majorBidi" w:hAnsiTheme="majorBidi" w:cstheme="majorBidi"/>
          <w:spacing w:val="-5"/>
          <w:sz w:val="24"/>
          <w:szCs w:val="24"/>
        </w:rPr>
        <w:t>kebutuhan</w:t>
      </w:r>
      <w:proofErr w:type="spellEnd"/>
      <w:r w:rsidRPr="00B52DC8">
        <w:rPr>
          <w:rFonts w:asciiTheme="majorBidi" w:hAnsiTheme="majorBidi" w:cstheme="majorBidi"/>
          <w:spacing w:val="-5"/>
          <w:sz w:val="24"/>
          <w:szCs w:val="24"/>
        </w:rPr>
        <w:t xml:space="preserve"> komunitas tertentu sesuai dengan perkembangan zaman.</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22"/>
          <w:sz w:val="24"/>
          <w:szCs w:val="24"/>
        </w:rPr>
      </w:pPr>
      <w:proofErr w:type="spellStart"/>
      <w:proofErr w:type="gramStart"/>
      <w:r w:rsidRPr="00B52DC8">
        <w:rPr>
          <w:rFonts w:asciiTheme="majorBidi" w:hAnsiTheme="majorBidi" w:cstheme="majorBidi"/>
          <w:spacing w:val="12"/>
          <w:sz w:val="24"/>
          <w:szCs w:val="24"/>
        </w:rPr>
        <w:t>lbnu</w:t>
      </w:r>
      <w:proofErr w:type="spellEnd"/>
      <w:proofErr w:type="gramEnd"/>
      <w:r w:rsidRPr="00B52DC8">
        <w:rPr>
          <w:rFonts w:asciiTheme="majorBidi" w:hAnsiTheme="majorBidi" w:cstheme="majorBidi"/>
          <w:spacing w:val="12"/>
          <w:sz w:val="24"/>
          <w:szCs w:val="24"/>
        </w:rPr>
        <w:t xml:space="preserve"> </w:t>
      </w:r>
      <w:proofErr w:type="spellStart"/>
      <w:r w:rsidRPr="00B52DC8">
        <w:rPr>
          <w:rFonts w:asciiTheme="majorBidi" w:hAnsiTheme="majorBidi" w:cstheme="majorBidi"/>
          <w:spacing w:val="12"/>
          <w:sz w:val="24"/>
          <w:szCs w:val="24"/>
        </w:rPr>
        <w:t>Manzur</w:t>
      </w:r>
      <w:proofErr w:type="spellEnd"/>
      <w:r w:rsidRPr="00B52DC8">
        <w:rPr>
          <w:rStyle w:val="FootnoteReference"/>
          <w:rFonts w:asciiTheme="majorBidi" w:hAnsiTheme="majorBidi" w:cstheme="majorBidi"/>
          <w:spacing w:val="12"/>
          <w:sz w:val="24"/>
          <w:szCs w:val="24"/>
        </w:rPr>
        <w:footnoteReference w:id="20"/>
      </w:r>
      <w:r w:rsidRPr="00B52DC8">
        <w:rPr>
          <w:rFonts w:asciiTheme="majorBidi" w:hAnsiTheme="majorBidi" w:cstheme="majorBidi"/>
          <w:spacing w:val="12"/>
          <w:sz w:val="24"/>
          <w:szCs w:val="24"/>
        </w:rPr>
        <w:t xml:space="preserve"> bahwa kajian </w:t>
      </w:r>
      <w:proofErr w:type="spellStart"/>
      <w:r w:rsidRPr="00B52DC8">
        <w:rPr>
          <w:rFonts w:asciiTheme="majorBidi" w:hAnsiTheme="majorBidi" w:cstheme="majorBidi"/>
          <w:sz w:val="24"/>
          <w:szCs w:val="24"/>
        </w:rPr>
        <w:t>teologisnya</w:t>
      </w:r>
      <w:proofErr w:type="spellEnd"/>
      <w:r w:rsidRPr="00B52DC8">
        <w:rPr>
          <w:rFonts w:asciiTheme="majorBidi" w:hAnsiTheme="majorBidi" w:cstheme="majorBidi"/>
          <w:sz w:val="24"/>
          <w:szCs w:val="24"/>
        </w:rPr>
        <w:t xml:space="preserve"> tentang keadilan menjelaskan makna-makna </w:t>
      </w:r>
      <w:proofErr w:type="spellStart"/>
      <w:r w:rsidRPr="00B52DC8">
        <w:rPr>
          <w:rFonts w:asciiTheme="majorBidi" w:hAnsiTheme="majorBidi" w:cstheme="majorBidi"/>
          <w:sz w:val="24"/>
          <w:szCs w:val="24"/>
        </w:rPr>
        <w:t>substantif</w:t>
      </w:r>
      <w:proofErr w:type="spellEnd"/>
      <w:r w:rsidRPr="00B52DC8">
        <w:rPr>
          <w:rFonts w:asciiTheme="majorBidi" w:hAnsiTheme="majorBidi" w:cstheme="majorBidi"/>
          <w:sz w:val="24"/>
          <w:szCs w:val="24"/>
        </w:rPr>
        <w:t xml:space="preserve"> dari </w:t>
      </w:r>
      <w:r w:rsidRPr="00B52DC8">
        <w:rPr>
          <w:rFonts w:asciiTheme="majorBidi" w:hAnsiTheme="majorBidi" w:cstheme="majorBidi"/>
          <w:spacing w:val="16"/>
          <w:sz w:val="24"/>
          <w:szCs w:val="24"/>
        </w:rPr>
        <w:t xml:space="preserve">konsep keadilan yang dikembangkan dari terminologi keadilan. </w:t>
      </w:r>
      <w:proofErr w:type="gramStart"/>
      <w:r w:rsidRPr="00B52DC8">
        <w:rPr>
          <w:rFonts w:asciiTheme="majorBidi" w:hAnsiTheme="majorBidi" w:cstheme="majorBidi"/>
          <w:sz w:val="24"/>
          <w:szCs w:val="24"/>
        </w:rPr>
        <w:t xml:space="preserve">Menurutnya suatu keadilan tidak dapat </w:t>
      </w:r>
      <w:proofErr w:type="spellStart"/>
      <w:r w:rsidRPr="00B52DC8">
        <w:rPr>
          <w:rFonts w:asciiTheme="majorBidi" w:hAnsiTheme="majorBidi" w:cstheme="majorBidi"/>
          <w:sz w:val="24"/>
          <w:szCs w:val="24"/>
        </w:rPr>
        <w:t>diequivalenkan</w:t>
      </w:r>
      <w:proofErr w:type="spellEnd"/>
      <w:r w:rsidRPr="00B52DC8">
        <w:rPr>
          <w:rFonts w:asciiTheme="majorBidi" w:hAnsiTheme="majorBidi" w:cstheme="majorBidi"/>
          <w:sz w:val="24"/>
          <w:szCs w:val="24"/>
        </w:rPr>
        <w:t xml:space="preserve"> dengan istilah benar dan </w:t>
      </w:r>
      <w:proofErr w:type="spellStart"/>
      <w:r w:rsidRPr="00B52DC8">
        <w:rPr>
          <w:rFonts w:asciiTheme="majorBidi" w:hAnsiTheme="majorBidi" w:cstheme="majorBidi"/>
          <w:sz w:val="24"/>
          <w:szCs w:val="24"/>
        </w:rPr>
        <w:t>salah.Bahkan</w:t>
      </w:r>
      <w:proofErr w:type="spellEnd"/>
      <w:r w:rsidRPr="00B52DC8">
        <w:rPr>
          <w:rFonts w:asciiTheme="majorBidi" w:hAnsiTheme="majorBidi" w:cstheme="majorBidi"/>
          <w:sz w:val="24"/>
          <w:szCs w:val="24"/>
        </w:rPr>
        <w:t xml:space="preserve"> menurutnya bahwa keadilan </w:t>
      </w:r>
      <w:proofErr w:type="spellStart"/>
      <w:r w:rsidRPr="00B52DC8">
        <w:rPr>
          <w:rFonts w:asciiTheme="majorBidi" w:hAnsiTheme="majorBidi" w:cstheme="majorBidi"/>
          <w:sz w:val="24"/>
          <w:szCs w:val="24"/>
        </w:rPr>
        <w:t>substantif</w:t>
      </w:r>
      <w:proofErr w:type="spellEnd"/>
      <w:r w:rsidRPr="00B52DC8">
        <w:rPr>
          <w:rFonts w:asciiTheme="majorBidi" w:hAnsiTheme="majorBidi" w:cstheme="majorBidi"/>
          <w:sz w:val="24"/>
          <w:szCs w:val="24"/>
        </w:rPr>
        <w:t xml:space="preserve"> adalah </w:t>
      </w:r>
      <w:r w:rsidRPr="00B52DC8">
        <w:rPr>
          <w:rFonts w:asciiTheme="majorBidi" w:hAnsiTheme="majorBidi" w:cstheme="majorBidi"/>
          <w:spacing w:val="-1"/>
          <w:sz w:val="24"/>
          <w:szCs w:val="24"/>
        </w:rPr>
        <w:t xml:space="preserve">keadilan yang </w:t>
      </w:r>
      <w:proofErr w:type="spellStart"/>
      <w:r w:rsidRPr="00B52DC8">
        <w:rPr>
          <w:rFonts w:asciiTheme="majorBidi" w:hAnsiTheme="majorBidi" w:cstheme="majorBidi"/>
          <w:spacing w:val="-1"/>
          <w:sz w:val="24"/>
          <w:szCs w:val="24"/>
        </w:rPr>
        <w:t>sepadan</w:t>
      </w:r>
      <w:proofErr w:type="spellEnd"/>
      <w:r w:rsidRPr="00B52DC8">
        <w:rPr>
          <w:rFonts w:asciiTheme="majorBidi" w:hAnsiTheme="majorBidi" w:cstheme="majorBidi"/>
          <w:spacing w:val="-1"/>
          <w:sz w:val="24"/>
          <w:szCs w:val="24"/>
        </w:rPr>
        <w:t xml:space="preserve"> dengan kejujuran atau kelayakan atau istiqamah </w:t>
      </w:r>
      <w:r w:rsidRPr="00B52DC8">
        <w:rPr>
          <w:rFonts w:asciiTheme="majorBidi" w:hAnsiTheme="majorBidi" w:cstheme="majorBidi"/>
          <w:spacing w:val="-5"/>
          <w:sz w:val="24"/>
          <w:szCs w:val="24"/>
        </w:rPr>
        <w:t>atau terus terang.</w:t>
      </w:r>
      <w:proofErr w:type="gramEnd"/>
      <w:r w:rsidRPr="00B52DC8">
        <w:rPr>
          <w:rFonts w:asciiTheme="majorBidi" w:hAnsiTheme="majorBidi" w:cstheme="majorBidi"/>
          <w:spacing w:val="-5"/>
          <w:sz w:val="24"/>
          <w:szCs w:val="24"/>
        </w:rPr>
        <w:t xml:space="preserve">  Meskipun demikian</w:t>
      </w:r>
      <w:proofErr w:type="gramStart"/>
      <w:r w:rsidRPr="00B52DC8">
        <w:rPr>
          <w:rFonts w:asciiTheme="majorBidi" w:hAnsiTheme="majorBidi" w:cstheme="majorBidi"/>
          <w:spacing w:val="-5"/>
          <w:sz w:val="24"/>
          <w:szCs w:val="24"/>
        </w:rPr>
        <w:t>,  terdapat</w:t>
      </w:r>
      <w:proofErr w:type="gramEnd"/>
      <w:r w:rsidRPr="00B52DC8">
        <w:rPr>
          <w:rFonts w:asciiTheme="majorBidi" w:hAnsiTheme="majorBidi" w:cstheme="majorBidi"/>
          <w:spacing w:val="-5"/>
          <w:sz w:val="24"/>
          <w:szCs w:val="24"/>
        </w:rPr>
        <w:t xml:space="preserve">  beberapa makna </w:t>
      </w:r>
      <w:proofErr w:type="spellStart"/>
      <w:r w:rsidRPr="00B52DC8">
        <w:rPr>
          <w:rFonts w:asciiTheme="majorBidi" w:hAnsiTheme="majorBidi" w:cstheme="majorBidi"/>
          <w:spacing w:val="-5"/>
          <w:sz w:val="24"/>
          <w:szCs w:val="24"/>
        </w:rPr>
        <w:t>substantif</w:t>
      </w:r>
      <w:proofErr w:type="spellEnd"/>
      <w:r w:rsidRPr="00B52DC8">
        <w:rPr>
          <w:rFonts w:asciiTheme="majorBidi" w:hAnsiTheme="majorBidi" w:cstheme="majorBidi"/>
          <w:spacing w:val="-5"/>
          <w:sz w:val="24"/>
          <w:szCs w:val="24"/>
        </w:rPr>
        <w:t xml:space="preserve"> </w:t>
      </w:r>
      <w:r w:rsidRPr="00B52DC8">
        <w:rPr>
          <w:rFonts w:asciiTheme="majorBidi" w:hAnsiTheme="majorBidi" w:cstheme="majorBidi"/>
          <w:spacing w:val="-3"/>
          <w:sz w:val="24"/>
          <w:szCs w:val="24"/>
        </w:rPr>
        <w:t xml:space="preserve">tentang keadilan jika dilihat dari konteks penggunaannya dalam al-Qur'an yakni, </w:t>
      </w:r>
      <w:r w:rsidRPr="00B52DC8">
        <w:rPr>
          <w:rFonts w:asciiTheme="majorBidi" w:hAnsiTheme="majorBidi" w:cstheme="majorBidi"/>
          <w:i/>
          <w:iCs/>
          <w:spacing w:val="-3"/>
          <w:sz w:val="24"/>
          <w:szCs w:val="24"/>
        </w:rPr>
        <w:t xml:space="preserve">pertama, </w:t>
      </w:r>
      <w:r w:rsidRPr="00B52DC8">
        <w:rPr>
          <w:rFonts w:asciiTheme="majorBidi" w:hAnsiTheme="majorBidi" w:cstheme="majorBidi"/>
          <w:spacing w:val="-3"/>
          <w:sz w:val="24"/>
          <w:szCs w:val="24"/>
        </w:rPr>
        <w:t xml:space="preserve">konsep keadilan yang terkait dengan makna yang abstrak </w:t>
      </w:r>
      <w:r w:rsidRPr="00B52DC8">
        <w:rPr>
          <w:rFonts w:asciiTheme="majorBidi" w:hAnsiTheme="majorBidi" w:cstheme="majorBidi"/>
          <w:sz w:val="24"/>
          <w:szCs w:val="24"/>
        </w:rPr>
        <w:t xml:space="preserve">yakni persamaan dihadapan hukum atau memiliki hak-hak yang sama </w:t>
      </w:r>
      <w:r w:rsidRPr="00B52DC8">
        <w:rPr>
          <w:rFonts w:asciiTheme="majorBidi" w:hAnsiTheme="majorBidi" w:cstheme="majorBidi"/>
          <w:spacing w:val="-5"/>
          <w:sz w:val="24"/>
          <w:szCs w:val="24"/>
        </w:rPr>
        <w:t xml:space="preserve">(Q.S. 29:10). </w:t>
      </w:r>
      <w:r w:rsidRPr="00B52DC8">
        <w:rPr>
          <w:rFonts w:asciiTheme="majorBidi" w:hAnsiTheme="majorBidi" w:cstheme="majorBidi"/>
          <w:i/>
          <w:iCs/>
          <w:spacing w:val="-5"/>
          <w:sz w:val="24"/>
          <w:szCs w:val="24"/>
        </w:rPr>
        <w:t>Kedua</w:t>
      </w:r>
      <w:proofErr w:type="gramStart"/>
      <w:r w:rsidRPr="00B52DC8">
        <w:rPr>
          <w:rFonts w:asciiTheme="majorBidi" w:hAnsiTheme="majorBidi" w:cstheme="majorBidi"/>
          <w:i/>
          <w:iCs/>
          <w:spacing w:val="-5"/>
          <w:sz w:val="24"/>
          <w:szCs w:val="24"/>
        </w:rPr>
        <w:t xml:space="preserve">,  </w:t>
      </w:r>
      <w:r w:rsidRPr="00B52DC8">
        <w:rPr>
          <w:rFonts w:asciiTheme="majorBidi" w:hAnsiTheme="majorBidi" w:cstheme="majorBidi"/>
          <w:spacing w:val="-5"/>
          <w:sz w:val="24"/>
          <w:szCs w:val="24"/>
        </w:rPr>
        <w:t>makna</w:t>
      </w:r>
      <w:proofErr w:type="gramEnd"/>
      <w:r w:rsidRPr="00B52DC8">
        <w:rPr>
          <w:rFonts w:asciiTheme="majorBidi" w:hAnsiTheme="majorBidi" w:cstheme="majorBidi"/>
          <w:spacing w:val="-5"/>
          <w:sz w:val="24"/>
          <w:szCs w:val="24"/>
        </w:rPr>
        <w:t xml:space="preserve"> keadilan yang menekankan keadilan distributif </w:t>
      </w:r>
      <w:r w:rsidRPr="00B52DC8">
        <w:rPr>
          <w:rFonts w:asciiTheme="majorBidi" w:hAnsiTheme="majorBidi" w:cstheme="majorBidi"/>
          <w:sz w:val="24"/>
          <w:szCs w:val="24"/>
        </w:rPr>
        <w:t xml:space="preserve">yang </w:t>
      </w:r>
      <w:proofErr w:type="spellStart"/>
      <w:r w:rsidRPr="00B52DC8">
        <w:rPr>
          <w:rFonts w:asciiTheme="majorBidi" w:hAnsiTheme="majorBidi" w:cstheme="majorBidi"/>
          <w:sz w:val="24"/>
          <w:szCs w:val="24"/>
        </w:rPr>
        <w:t>disepadankan</w:t>
      </w:r>
      <w:proofErr w:type="spellEnd"/>
      <w:r w:rsidRPr="00B52DC8">
        <w:rPr>
          <w:rFonts w:asciiTheme="majorBidi" w:hAnsiTheme="majorBidi" w:cstheme="majorBidi"/>
          <w:sz w:val="24"/>
          <w:szCs w:val="24"/>
        </w:rPr>
        <w:t xml:space="preserve"> dengan </w:t>
      </w:r>
      <w:proofErr w:type="spellStart"/>
      <w:r w:rsidRPr="00B52DC8">
        <w:rPr>
          <w:rFonts w:asciiTheme="majorBidi" w:hAnsiTheme="majorBidi" w:cstheme="majorBidi"/>
          <w:i/>
          <w:iCs/>
          <w:sz w:val="24"/>
          <w:szCs w:val="24"/>
        </w:rPr>
        <w:t>nashib</w:t>
      </w:r>
      <w:proofErr w:type="spellEnd"/>
      <w:r w:rsidRPr="00B52DC8">
        <w:rPr>
          <w:rFonts w:asciiTheme="majorBidi" w:hAnsiTheme="majorBidi" w:cstheme="majorBidi"/>
          <w:i/>
          <w:iCs/>
          <w:sz w:val="24"/>
          <w:szCs w:val="24"/>
        </w:rPr>
        <w:t xml:space="preserve">, </w:t>
      </w:r>
      <w:proofErr w:type="spellStart"/>
      <w:r w:rsidRPr="00B52DC8">
        <w:rPr>
          <w:rFonts w:asciiTheme="majorBidi" w:hAnsiTheme="majorBidi" w:cstheme="majorBidi"/>
          <w:i/>
          <w:iCs/>
          <w:sz w:val="24"/>
          <w:szCs w:val="24"/>
        </w:rPr>
        <w:t>qisth</w:t>
      </w:r>
      <w:proofErr w:type="spellEnd"/>
      <w:r w:rsidRPr="00B52DC8">
        <w:rPr>
          <w:rFonts w:asciiTheme="majorBidi" w:hAnsiTheme="majorBidi" w:cstheme="majorBidi"/>
          <w:i/>
          <w:iCs/>
          <w:sz w:val="24"/>
          <w:szCs w:val="24"/>
        </w:rPr>
        <w:t xml:space="preserve">, </w:t>
      </w:r>
      <w:proofErr w:type="spellStart"/>
      <w:r w:rsidRPr="00B52DC8">
        <w:rPr>
          <w:rFonts w:asciiTheme="majorBidi" w:hAnsiTheme="majorBidi" w:cstheme="majorBidi"/>
          <w:i/>
          <w:iCs/>
          <w:sz w:val="24"/>
          <w:szCs w:val="24"/>
        </w:rPr>
        <w:t>qisthash</w:t>
      </w:r>
      <w:proofErr w:type="spellEnd"/>
      <w:r w:rsidRPr="00B52DC8">
        <w:rPr>
          <w:rFonts w:asciiTheme="majorBidi" w:hAnsiTheme="majorBidi" w:cstheme="majorBidi"/>
          <w:i/>
          <w:iCs/>
          <w:sz w:val="24"/>
          <w:szCs w:val="24"/>
        </w:rPr>
        <w:t xml:space="preserve"> </w:t>
      </w:r>
      <w:r w:rsidRPr="00B52DC8">
        <w:rPr>
          <w:rFonts w:asciiTheme="majorBidi" w:hAnsiTheme="majorBidi" w:cstheme="majorBidi"/>
          <w:sz w:val="24"/>
          <w:szCs w:val="24"/>
        </w:rPr>
        <w:t xml:space="preserve">dan timbangan dan </w:t>
      </w:r>
      <w:r w:rsidRPr="00B52DC8">
        <w:rPr>
          <w:rFonts w:asciiTheme="majorBidi" w:hAnsiTheme="majorBidi" w:cstheme="majorBidi"/>
          <w:spacing w:val="-2"/>
          <w:sz w:val="24"/>
          <w:szCs w:val="24"/>
        </w:rPr>
        <w:t xml:space="preserve">lurus (Q.S. 2:110). </w:t>
      </w:r>
      <w:proofErr w:type="gramStart"/>
      <w:r w:rsidRPr="00B52DC8">
        <w:rPr>
          <w:rFonts w:asciiTheme="majorBidi" w:hAnsiTheme="majorBidi" w:cstheme="majorBidi"/>
          <w:i/>
          <w:iCs/>
          <w:spacing w:val="-2"/>
          <w:sz w:val="24"/>
          <w:szCs w:val="24"/>
        </w:rPr>
        <w:t xml:space="preserve">Ketiga, </w:t>
      </w:r>
      <w:r w:rsidRPr="00B52DC8">
        <w:rPr>
          <w:rFonts w:asciiTheme="majorBidi" w:hAnsiTheme="majorBidi" w:cstheme="majorBidi"/>
          <w:spacing w:val="-2"/>
          <w:sz w:val="24"/>
          <w:szCs w:val="24"/>
        </w:rPr>
        <w:t xml:space="preserve">makna keadilan diartikan sebagai jalan tengah </w:t>
      </w:r>
      <w:r w:rsidRPr="00B52DC8">
        <w:rPr>
          <w:rFonts w:asciiTheme="majorBidi" w:hAnsiTheme="majorBidi" w:cstheme="majorBidi"/>
          <w:spacing w:val="-3"/>
          <w:sz w:val="24"/>
          <w:szCs w:val="24"/>
        </w:rPr>
        <w:t xml:space="preserve">yang ekuivalen dengan kesederhanaan, tidak berlebihan (Q.S. 2:137, Q.S, </w:t>
      </w:r>
      <w:r w:rsidRPr="00B52DC8">
        <w:rPr>
          <w:rFonts w:asciiTheme="majorBidi" w:hAnsiTheme="majorBidi" w:cstheme="majorBidi"/>
          <w:sz w:val="24"/>
          <w:szCs w:val="24"/>
        </w:rPr>
        <w:t>13:11).</w:t>
      </w:r>
      <w:proofErr w:type="gramEnd"/>
      <w:r w:rsidRPr="00B52DC8">
        <w:rPr>
          <w:rFonts w:asciiTheme="majorBidi" w:hAnsiTheme="majorBidi" w:cstheme="majorBidi"/>
          <w:sz w:val="24"/>
          <w:szCs w:val="24"/>
        </w:rPr>
        <w:t xml:space="preserve"> Reduksi makna konsep keadilan tersebut </w:t>
      </w:r>
      <w:proofErr w:type="spellStart"/>
      <w:r w:rsidRPr="00B52DC8">
        <w:rPr>
          <w:rFonts w:asciiTheme="majorBidi" w:hAnsiTheme="majorBidi" w:cstheme="majorBidi"/>
          <w:sz w:val="24"/>
          <w:szCs w:val="24"/>
        </w:rPr>
        <w:t>direkonstruksi</w:t>
      </w:r>
      <w:proofErr w:type="spellEnd"/>
      <w:r w:rsidRPr="00B52DC8">
        <w:rPr>
          <w:rFonts w:asciiTheme="majorBidi" w:hAnsiTheme="majorBidi" w:cstheme="majorBidi"/>
          <w:sz w:val="24"/>
          <w:szCs w:val="24"/>
        </w:rPr>
        <w:t xml:space="preserve"> dalam beragam wujud keadilan lain yakni : (a) keadilan dalam membuat </w:t>
      </w:r>
      <w:r w:rsidRPr="00B52DC8">
        <w:rPr>
          <w:rFonts w:asciiTheme="majorBidi" w:hAnsiTheme="majorBidi" w:cstheme="majorBidi"/>
          <w:spacing w:val="10"/>
          <w:sz w:val="24"/>
          <w:szCs w:val="24"/>
        </w:rPr>
        <w:t xml:space="preserve">keputusan-keputusan hukum sesuai (Q.S. 4:58), (b) Keadilan dalam </w:t>
      </w:r>
      <w:r w:rsidRPr="00B52DC8">
        <w:rPr>
          <w:rFonts w:asciiTheme="majorBidi" w:hAnsiTheme="majorBidi" w:cstheme="majorBidi"/>
          <w:spacing w:val="-1"/>
          <w:sz w:val="24"/>
          <w:szCs w:val="24"/>
        </w:rPr>
        <w:t xml:space="preserve">perkataan dalam kaitannya sesuai dengan (Q.S. 6:152), (c) Keadilan dalam </w:t>
      </w:r>
      <w:r w:rsidRPr="00B52DC8">
        <w:rPr>
          <w:rFonts w:asciiTheme="majorBidi" w:hAnsiTheme="majorBidi" w:cstheme="majorBidi"/>
          <w:spacing w:val="11"/>
          <w:sz w:val="24"/>
          <w:szCs w:val="24"/>
        </w:rPr>
        <w:t>kaitannya dengan mencari keselamatan dihari perhitungan sesuai (</w:t>
      </w:r>
      <w:r w:rsidRPr="00B52DC8">
        <w:rPr>
          <w:rFonts w:asciiTheme="majorBidi" w:hAnsiTheme="majorBidi" w:cstheme="majorBidi"/>
          <w:spacing w:val="-3"/>
          <w:sz w:val="24"/>
          <w:szCs w:val="24"/>
        </w:rPr>
        <w:t xml:space="preserve">Q.S.2:123), (d) Keadilan dalam kaitannya dengan </w:t>
      </w:r>
      <w:proofErr w:type="spellStart"/>
      <w:r w:rsidRPr="00B52DC8">
        <w:rPr>
          <w:rFonts w:asciiTheme="majorBidi" w:hAnsiTheme="majorBidi" w:cstheme="majorBidi"/>
          <w:spacing w:val="-3"/>
          <w:sz w:val="24"/>
          <w:szCs w:val="24"/>
        </w:rPr>
        <w:t>mempersekutukan</w:t>
      </w:r>
      <w:proofErr w:type="spellEnd"/>
      <w:r w:rsidRPr="00B52DC8">
        <w:rPr>
          <w:rFonts w:asciiTheme="majorBidi" w:hAnsiTheme="majorBidi" w:cstheme="majorBidi"/>
          <w:spacing w:val="-3"/>
          <w:sz w:val="24"/>
          <w:szCs w:val="24"/>
        </w:rPr>
        <w:t xml:space="preserve"> Allah </w:t>
      </w:r>
      <w:r w:rsidRPr="00B52DC8">
        <w:rPr>
          <w:rFonts w:asciiTheme="majorBidi" w:hAnsiTheme="majorBidi" w:cstheme="majorBidi"/>
          <w:spacing w:val="-4"/>
          <w:sz w:val="24"/>
          <w:szCs w:val="24"/>
        </w:rPr>
        <w:t xml:space="preserve">Swt sesuai dengan (Q.S. 6:1).  </w:t>
      </w:r>
      <w:proofErr w:type="gramStart"/>
      <w:r w:rsidRPr="00B52DC8">
        <w:rPr>
          <w:rFonts w:asciiTheme="majorBidi" w:hAnsiTheme="majorBidi" w:cstheme="majorBidi"/>
          <w:spacing w:val="-4"/>
          <w:sz w:val="24"/>
          <w:szCs w:val="24"/>
        </w:rPr>
        <w:t xml:space="preserve">Beberapa makna keadilan berdasarkan teks </w:t>
      </w:r>
      <w:r w:rsidRPr="00B52DC8">
        <w:rPr>
          <w:rFonts w:asciiTheme="majorBidi" w:hAnsiTheme="majorBidi" w:cstheme="majorBidi"/>
          <w:sz w:val="24"/>
          <w:szCs w:val="24"/>
        </w:rPr>
        <w:t xml:space="preserve">dan konteksnya tersebut dipahami bahwa Islam mengajarkan keadilan </w:t>
      </w:r>
      <w:r w:rsidRPr="00B52DC8">
        <w:rPr>
          <w:rFonts w:asciiTheme="majorBidi" w:hAnsiTheme="majorBidi" w:cstheme="majorBidi"/>
          <w:spacing w:val="-5"/>
          <w:sz w:val="24"/>
          <w:szCs w:val="24"/>
        </w:rPr>
        <w:t xml:space="preserve">yang </w:t>
      </w:r>
      <w:proofErr w:type="spellStart"/>
      <w:r w:rsidRPr="00B52DC8">
        <w:rPr>
          <w:rFonts w:asciiTheme="majorBidi" w:hAnsiTheme="majorBidi" w:cstheme="majorBidi"/>
          <w:spacing w:val="-5"/>
          <w:sz w:val="24"/>
          <w:szCs w:val="24"/>
        </w:rPr>
        <w:t>beragamnya</w:t>
      </w:r>
      <w:proofErr w:type="spellEnd"/>
      <w:r w:rsidRPr="00B52DC8">
        <w:rPr>
          <w:rFonts w:asciiTheme="majorBidi" w:hAnsiTheme="majorBidi" w:cstheme="majorBidi"/>
          <w:spacing w:val="-5"/>
          <w:sz w:val="24"/>
          <w:szCs w:val="24"/>
        </w:rPr>
        <w:t xml:space="preserve"> sesuai dengan konteksnya.</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5"/>
          <w:sz w:val="24"/>
          <w:szCs w:val="24"/>
        </w:rPr>
      </w:pPr>
      <w:r w:rsidRPr="00B52DC8">
        <w:rPr>
          <w:rFonts w:asciiTheme="majorBidi" w:hAnsiTheme="majorBidi" w:cstheme="majorBidi"/>
          <w:sz w:val="24"/>
          <w:szCs w:val="24"/>
        </w:rPr>
        <w:t xml:space="preserve">Bagi kaum </w:t>
      </w:r>
      <w:proofErr w:type="spellStart"/>
      <w:r w:rsidRPr="00B52DC8">
        <w:rPr>
          <w:rFonts w:asciiTheme="majorBidi" w:hAnsiTheme="majorBidi" w:cstheme="majorBidi"/>
          <w:sz w:val="24"/>
          <w:szCs w:val="24"/>
        </w:rPr>
        <w:t>Mu'tazilah</w:t>
      </w:r>
      <w:proofErr w:type="spellEnd"/>
      <w:r w:rsidRPr="00B52DC8">
        <w:rPr>
          <w:rFonts w:asciiTheme="majorBidi" w:hAnsiTheme="majorBidi" w:cstheme="majorBidi"/>
          <w:sz w:val="24"/>
          <w:szCs w:val="24"/>
        </w:rPr>
        <w:t xml:space="preserve">, menurut </w:t>
      </w:r>
      <w:proofErr w:type="spellStart"/>
      <w:r w:rsidRPr="00B52DC8">
        <w:rPr>
          <w:rFonts w:asciiTheme="majorBidi" w:hAnsiTheme="majorBidi" w:cstheme="majorBidi"/>
          <w:sz w:val="24"/>
          <w:szCs w:val="24"/>
        </w:rPr>
        <w:t>Alber</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A.Nader</w:t>
      </w:r>
      <w:proofErr w:type="spellEnd"/>
      <w:r w:rsidRPr="00B52DC8">
        <w:rPr>
          <w:rFonts w:asciiTheme="majorBidi" w:hAnsiTheme="majorBidi" w:cstheme="majorBidi"/>
          <w:sz w:val="24"/>
          <w:szCs w:val="24"/>
        </w:rPr>
        <w:t xml:space="preserve"> bahwa </w:t>
      </w:r>
      <w:r w:rsidRPr="00B52DC8">
        <w:rPr>
          <w:rFonts w:asciiTheme="majorBidi" w:hAnsiTheme="majorBidi" w:cstheme="majorBidi"/>
          <w:spacing w:val="-3"/>
          <w:sz w:val="24"/>
          <w:szCs w:val="24"/>
        </w:rPr>
        <w:t xml:space="preserve">konsep keadilan dalam Islam dikenal dengan keadilan Allah yaitu keadilan </w:t>
      </w:r>
      <w:r w:rsidRPr="00B52DC8">
        <w:rPr>
          <w:rFonts w:asciiTheme="majorBidi" w:hAnsiTheme="majorBidi" w:cstheme="majorBidi"/>
          <w:spacing w:val="-1"/>
          <w:sz w:val="24"/>
          <w:szCs w:val="24"/>
        </w:rPr>
        <w:t xml:space="preserve">berbuat menurut semestinya serta sesuai dengan kepentingan manusia, </w:t>
      </w:r>
      <w:r w:rsidRPr="00B52DC8">
        <w:rPr>
          <w:rFonts w:asciiTheme="majorBidi" w:hAnsiTheme="majorBidi" w:cstheme="majorBidi"/>
          <w:spacing w:val="20"/>
          <w:sz w:val="24"/>
          <w:szCs w:val="24"/>
        </w:rPr>
        <w:t xml:space="preserve">memberi upah atau hukuman kepada manusia sesuai dengan </w:t>
      </w:r>
      <w:r w:rsidRPr="00B52DC8">
        <w:rPr>
          <w:rFonts w:asciiTheme="majorBidi" w:hAnsiTheme="majorBidi" w:cstheme="majorBidi"/>
          <w:spacing w:val="-5"/>
          <w:sz w:val="24"/>
          <w:szCs w:val="24"/>
        </w:rPr>
        <w:t>perbuatannya.</w:t>
      </w:r>
      <w:r w:rsidRPr="00B52DC8">
        <w:rPr>
          <w:rStyle w:val="FootnoteReference"/>
          <w:rFonts w:asciiTheme="majorBidi" w:hAnsiTheme="majorBidi" w:cstheme="majorBidi"/>
          <w:spacing w:val="-5"/>
          <w:sz w:val="24"/>
          <w:szCs w:val="24"/>
        </w:rPr>
        <w:footnoteReference w:id="21"/>
      </w:r>
      <w:r w:rsidRPr="00B52DC8">
        <w:rPr>
          <w:rFonts w:asciiTheme="majorBidi" w:hAnsiTheme="majorBidi" w:cstheme="majorBidi"/>
          <w:spacing w:val="-5"/>
          <w:sz w:val="24"/>
          <w:szCs w:val="24"/>
        </w:rPr>
        <w:t xml:space="preserve"> Sedangkan menurut Yusuf </w:t>
      </w:r>
      <w:proofErr w:type="spellStart"/>
      <w:r w:rsidRPr="00B52DC8">
        <w:rPr>
          <w:rFonts w:asciiTheme="majorBidi" w:hAnsiTheme="majorBidi" w:cstheme="majorBidi"/>
          <w:spacing w:val="-5"/>
          <w:sz w:val="24"/>
          <w:szCs w:val="24"/>
        </w:rPr>
        <w:t>Qardawi</w:t>
      </w:r>
      <w:proofErr w:type="spellEnd"/>
      <w:r w:rsidRPr="00B52DC8">
        <w:rPr>
          <w:rFonts w:asciiTheme="majorBidi" w:hAnsiTheme="majorBidi" w:cstheme="majorBidi"/>
          <w:spacing w:val="-5"/>
          <w:sz w:val="24"/>
          <w:szCs w:val="24"/>
        </w:rPr>
        <w:t xml:space="preserve"> bahwa: </w:t>
      </w:r>
      <w:r w:rsidRPr="00B52DC8">
        <w:rPr>
          <w:rFonts w:asciiTheme="majorBidi" w:hAnsiTheme="majorBidi" w:cstheme="majorBidi"/>
          <w:sz w:val="24"/>
          <w:szCs w:val="24"/>
        </w:rPr>
        <w:t xml:space="preserve">“Keadilan adalah memberikan keadilan kepada yang berhak </w:t>
      </w:r>
      <w:proofErr w:type="spellStart"/>
      <w:r w:rsidRPr="00B52DC8">
        <w:rPr>
          <w:rFonts w:asciiTheme="majorBidi" w:hAnsiTheme="majorBidi" w:cstheme="majorBidi"/>
          <w:sz w:val="24"/>
          <w:szCs w:val="24"/>
        </w:rPr>
        <w:t>akan</w:t>
      </w:r>
      <w:r w:rsidRPr="00B52DC8">
        <w:rPr>
          <w:rFonts w:asciiTheme="majorBidi" w:hAnsiTheme="majorBidi" w:cstheme="majorBidi"/>
          <w:spacing w:val="-2"/>
          <w:sz w:val="24"/>
          <w:szCs w:val="24"/>
        </w:rPr>
        <w:t>haknya</w:t>
      </w:r>
      <w:proofErr w:type="spellEnd"/>
      <w:r w:rsidRPr="00B52DC8">
        <w:rPr>
          <w:rFonts w:asciiTheme="majorBidi" w:hAnsiTheme="majorBidi" w:cstheme="majorBidi"/>
          <w:spacing w:val="-2"/>
          <w:sz w:val="24"/>
          <w:szCs w:val="24"/>
        </w:rPr>
        <w:t xml:space="preserve">, baik pemilik hak itu sebagai individu atau kelompok atau berbentuk sesuatu apapun, bernilai apapun, tanpa melebihi atau </w:t>
      </w:r>
      <w:r w:rsidRPr="00B52DC8">
        <w:rPr>
          <w:rFonts w:asciiTheme="majorBidi" w:hAnsiTheme="majorBidi" w:cstheme="majorBidi"/>
          <w:spacing w:val="-5"/>
          <w:sz w:val="24"/>
          <w:szCs w:val="24"/>
        </w:rPr>
        <w:t xml:space="preserve">mengurangi, sehingga tidak sampai mengurangi haknya dan tidak </w:t>
      </w:r>
      <w:r w:rsidRPr="00B52DC8">
        <w:rPr>
          <w:rFonts w:asciiTheme="majorBidi" w:hAnsiTheme="majorBidi" w:cstheme="majorBidi"/>
          <w:spacing w:val="-2"/>
          <w:sz w:val="24"/>
          <w:szCs w:val="24"/>
        </w:rPr>
        <w:t xml:space="preserve">pula </w:t>
      </w:r>
      <w:proofErr w:type="spellStart"/>
      <w:r w:rsidRPr="00B52DC8">
        <w:rPr>
          <w:rFonts w:asciiTheme="majorBidi" w:hAnsiTheme="majorBidi" w:cstheme="majorBidi"/>
          <w:spacing w:val="-2"/>
          <w:sz w:val="24"/>
          <w:szCs w:val="24"/>
        </w:rPr>
        <w:t>menyelewengkan</w:t>
      </w:r>
      <w:proofErr w:type="spellEnd"/>
      <w:r w:rsidRPr="00B52DC8">
        <w:rPr>
          <w:rFonts w:asciiTheme="majorBidi" w:hAnsiTheme="majorBidi" w:cstheme="majorBidi"/>
          <w:spacing w:val="-2"/>
          <w:sz w:val="24"/>
          <w:szCs w:val="24"/>
        </w:rPr>
        <w:t xml:space="preserve"> atau </w:t>
      </w:r>
      <w:proofErr w:type="spellStart"/>
      <w:r w:rsidRPr="00B52DC8">
        <w:rPr>
          <w:rFonts w:asciiTheme="majorBidi" w:hAnsiTheme="majorBidi" w:cstheme="majorBidi"/>
          <w:spacing w:val="-2"/>
          <w:sz w:val="24"/>
          <w:szCs w:val="24"/>
        </w:rPr>
        <w:t>menzalimi</w:t>
      </w:r>
      <w:proofErr w:type="spellEnd"/>
      <w:r w:rsidRPr="00B52DC8">
        <w:rPr>
          <w:rFonts w:asciiTheme="majorBidi" w:hAnsiTheme="majorBidi" w:cstheme="majorBidi"/>
          <w:spacing w:val="-2"/>
          <w:sz w:val="24"/>
          <w:szCs w:val="24"/>
        </w:rPr>
        <w:t xml:space="preserve"> hak orang lain”.</w:t>
      </w:r>
      <w:r w:rsidRPr="00B52DC8">
        <w:rPr>
          <w:rStyle w:val="FootnoteReference"/>
          <w:rFonts w:asciiTheme="majorBidi" w:hAnsiTheme="majorBidi" w:cstheme="majorBidi"/>
          <w:spacing w:val="-2"/>
          <w:sz w:val="24"/>
          <w:szCs w:val="24"/>
        </w:rPr>
        <w:footnoteReference w:id="22"/>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z w:val="24"/>
          <w:szCs w:val="24"/>
        </w:rPr>
      </w:pPr>
      <w:r w:rsidRPr="00B52DC8">
        <w:rPr>
          <w:rFonts w:asciiTheme="majorBidi" w:hAnsiTheme="majorBidi" w:cstheme="majorBidi"/>
          <w:spacing w:val="-7"/>
          <w:sz w:val="24"/>
          <w:szCs w:val="24"/>
        </w:rPr>
        <w:t xml:space="preserve">Pengertian keadilan tersebut (normatif) menjadi patokan bagi setiap orang </w:t>
      </w:r>
      <w:r w:rsidRPr="00B52DC8">
        <w:rPr>
          <w:rFonts w:asciiTheme="majorBidi" w:hAnsiTheme="majorBidi" w:cstheme="majorBidi"/>
          <w:spacing w:val="-2"/>
          <w:sz w:val="24"/>
          <w:szCs w:val="24"/>
        </w:rPr>
        <w:t xml:space="preserve">agar tetap berlaku adil sesuai dengan tuntutan ajaran Allah Swt. Bagaimana </w:t>
      </w:r>
      <w:r w:rsidRPr="00B52DC8">
        <w:rPr>
          <w:rFonts w:asciiTheme="majorBidi" w:hAnsiTheme="majorBidi" w:cstheme="majorBidi"/>
          <w:sz w:val="24"/>
          <w:szCs w:val="24"/>
        </w:rPr>
        <w:lastRenderedPageBreak/>
        <w:t xml:space="preserve">keadilan yang sebenarnya menurut konsep hukum Islam tentang keadilan </w:t>
      </w:r>
      <w:r w:rsidRPr="00B52DC8">
        <w:rPr>
          <w:rFonts w:asciiTheme="majorBidi" w:hAnsiTheme="majorBidi" w:cstheme="majorBidi"/>
          <w:spacing w:val="-3"/>
          <w:sz w:val="24"/>
          <w:szCs w:val="24"/>
        </w:rPr>
        <w:t xml:space="preserve">bersandar pada etika baik dan buruk yang didukung oleh prinsip-prinsip </w:t>
      </w:r>
      <w:proofErr w:type="spellStart"/>
      <w:r w:rsidRPr="00B52DC8">
        <w:rPr>
          <w:rFonts w:asciiTheme="majorBidi" w:hAnsiTheme="majorBidi" w:cstheme="majorBidi"/>
          <w:spacing w:val="-3"/>
          <w:sz w:val="24"/>
          <w:szCs w:val="24"/>
        </w:rPr>
        <w:t>syari'ah.</w:t>
      </w:r>
      <w:r w:rsidRPr="00B52DC8">
        <w:rPr>
          <w:rFonts w:asciiTheme="majorBidi" w:hAnsiTheme="majorBidi" w:cstheme="majorBidi"/>
          <w:spacing w:val="-1"/>
          <w:sz w:val="24"/>
          <w:szCs w:val="24"/>
        </w:rPr>
        <w:t>Selain</w:t>
      </w:r>
      <w:proofErr w:type="spellEnd"/>
      <w:r w:rsidRPr="00B52DC8">
        <w:rPr>
          <w:rFonts w:asciiTheme="majorBidi" w:hAnsiTheme="majorBidi" w:cstheme="majorBidi"/>
          <w:spacing w:val="-1"/>
          <w:sz w:val="24"/>
          <w:szCs w:val="24"/>
        </w:rPr>
        <w:t xml:space="preserve"> itu, memberikan </w:t>
      </w:r>
      <w:proofErr w:type="spellStart"/>
      <w:r w:rsidRPr="00B52DC8">
        <w:rPr>
          <w:rFonts w:asciiTheme="majorBidi" w:hAnsiTheme="majorBidi" w:cstheme="majorBidi"/>
          <w:spacing w:val="-1"/>
          <w:sz w:val="24"/>
          <w:szCs w:val="24"/>
        </w:rPr>
        <w:t>porsi</w:t>
      </w:r>
      <w:proofErr w:type="spellEnd"/>
      <w:r w:rsidRPr="00B52DC8">
        <w:rPr>
          <w:rFonts w:asciiTheme="majorBidi" w:hAnsiTheme="majorBidi" w:cstheme="majorBidi"/>
          <w:spacing w:val="-1"/>
          <w:sz w:val="24"/>
          <w:szCs w:val="24"/>
        </w:rPr>
        <w:t xml:space="preserve"> secara berimbang antara hak individu dengan hak </w:t>
      </w:r>
      <w:proofErr w:type="spellStart"/>
      <w:r w:rsidRPr="00B52DC8">
        <w:rPr>
          <w:rFonts w:asciiTheme="majorBidi" w:hAnsiTheme="majorBidi" w:cstheme="majorBidi"/>
          <w:spacing w:val="-5"/>
          <w:sz w:val="24"/>
          <w:szCs w:val="24"/>
        </w:rPr>
        <w:t>masyarakat.Prinsip</w:t>
      </w:r>
      <w:proofErr w:type="spellEnd"/>
      <w:r w:rsidRPr="00B52DC8">
        <w:rPr>
          <w:rFonts w:asciiTheme="majorBidi" w:hAnsiTheme="majorBidi" w:cstheme="majorBidi"/>
          <w:spacing w:val="-5"/>
          <w:sz w:val="24"/>
          <w:szCs w:val="24"/>
        </w:rPr>
        <w:t xml:space="preserve"> ini sangat jauh berbeda dengan konsep keadilan bukan </w:t>
      </w:r>
      <w:proofErr w:type="spellStart"/>
      <w:r w:rsidRPr="00B52DC8">
        <w:rPr>
          <w:rFonts w:asciiTheme="majorBidi" w:hAnsiTheme="majorBidi" w:cstheme="majorBidi"/>
          <w:spacing w:val="-5"/>
          <w:sz w:val="24"/>
          <w:szCs w:val="24"/>
        </w:rPr>
        <w:t>Islam.</w:t>
      </w:r>
      <w:r w:rsidRPr="00B52DC8">
        <w:rPr>
          <w:rFonts w:asciiTheme="majorBidi" w:hAnsiTheme="majorBidi" w:cstheme="majorBidi"/>
          <w:sz w:val="24"/>
          <w:szCs w:val="24"/>
        </w:rPr>
        <w:t>Konsep</w:t>
      </w:r>
      <w:proofErr w:type="spellEnd"/>
      <w:r w:rsidRPr="00B52DC8">
        <w:rPr>
          <w:rFonts w:asciiTheme="majorBidi" w:hAnsiTheme="majorBidi" w:cstheme="majorBidi"/>
          <w:sz w:val="24"/>
          <w:szCs w:val="24"/>
        </w:rPr>
        <w:t xml:space="preserve"> non Islam menekankan konsep keadilan dengan memberikan </w:t>
      </w:r>
      <w:proofErr w:type="spellStart"/>
      <w:r w:rsidRPr="00B52DC8">
        <w:rPr>
          <w:rFonts w:asciiTheme="majorBidi" w:hAnsiTheme="majorBidi" w:cstheme="majorBidi"/>
          <w:sz w:val="24"/>
          <w:szCs w:val="24"/>
        </w:rPr>
        <w:t>porsi</w:t>
      </w:r>
      <w:proofErr w:type="spellEnd"/>
      <w:r w:rsidRPr="00B52DC8">
        <w:rPr>
          <w:rFonts w:asciiTheme="majorBidi" w:hAnsiTheme="majorBidi" w:cstheme="majorBidi"/>
          <w:sz w:val="24"/>
          <w:szCs w:val="24"/>
        </w:rPr>
        <w:t xml:space="preserve"> hak </w:t>
      </w:r>
      <w:r w:rsidRPr="00B52DC8">
        <w:rPr>
          <w:rFonts w:asciiTheme="majorBidi" w:hAnsiTheme="majorBidi" w:cstheme="majorBidi"/>
          <w:spacing w:val="11"/>
          <w:sz w:val="24"/>
          <w:szCs w:val="24"/>
        </w:rPr>
        <w:t xml:space="preserve">individu ketimbang hak </w:t>
      </w:r>
      <w:proofErr w:type="spellStart"/>
      <w:r w:rsidRPr="00B52DC8">
        <w:rPr>
          <w:rFonts w:asciiTheme="majorBidi" w:hAnsiTheme="majorBidi" w:cstheme="majorBidi"/>
          <w:spacing w:val="11"/>
          <w:sz w:val="24"/>
          <w:szCs w:val="24"/>
        </w:rPr>
        <w:t>masyarakat.Prinsip</w:t>
      </w:r>
      <w:proofErr w:type="spellEnd"/>
      <w:r w:rsidRPr="00B52DC8">
        <w:rPr>
          <w:rFonts w:asciiTheme="majorBidi" w:hAnsiTheme="majorBidi" w:cstheme="majorBidi"/>
          <w:spacing w:val="11"/>
          <w:sz w:val="24"/>
          <w:szCs w:val="24"/>
        </w:rPr>
        <w:t xml:space="preserve"> inilah yang melahirkan paham </w:t>
      </w:r>
      <w:proofErr w:type="spellStart"/>
      <w:r w:rsidRPr="00B52DC8">
        <w:rPr>
          <w:rFonts w:asciiTheme="majorBidi" w:hAnsiTheme="majorBidi" w:cstheme="majorBidi"/>
          <w:spacing w:val="17"/>
          <w:sz w:val="24"/>
          <w:szCs w:val="24"/>
        </w:rPr>
        <w:t>individualistik</w:t>
      </w:r>
      <w:proofErr w:type="spellEnd"/>
      <w:r w:rsidRPr="00B52DC8">
        <w:rPr>
          <w:rFonts w:asciiTheme="majorBidi" w:hAnsiTheme="majorBidi" w:cstheme="majorBidi"/>
          <w:spacing w:val="17"/>
          <w:sz w:val="24"/>
          <w:szCs w:val="24"/>
        </w:rPr>
        <w:t xml:space="preserve"> dalam konsep keadilan menurut paham Barat yang harus </w:t>
      </w:r>
      <w:r w:rsidRPr="00B52DC8">
        <w:rPr>
          <w:rFonts w:asciiTheme="majorBidi" w:hAnsiTheme="majorBidi" w:cstheme="majorBidi"/>
          <w:sz w:val="24"/>
          <w:szCs w:val="24"/>
        </w:rPr>
        <w:t xml:space="preserve">diperjuangkan oleh hukum. Muhammad </w:t>
      </w:r>
      <w:proofErr w:type="spellStart"/>
      <w:r w:rsidRPr="00B52DC8">
        <w:rPr>
          <w:rFonts w:asciiTheme="majorBidi" w:hAnsiTheme="majorBidi" w:cstheme="majorBidi"/>
          <w:sz w:val="24"/>
          <w:szCs w:val="24"/>
        </w:rPr>
        <w:t>Muslihuddin</w:t>
      </w:r>
      <w:proofErr w:type="spellEnd"/>
      <w:r w:rsidRPr="00B52DC8">
        <w:rPr>
          <w:rStyle w:val="FootnoteReference"/>
          <w:rFonts w:asciiTheme="majorBidi" w:hAnsiTheme="majorBidi" w:cstheme="majorBidi"/>
          <w:sz w:val="24"/>
          <w:szCs w:val="24"/>
        </w:rPr>
        <w:footnoteReference w:id="23"/>
      </w:r>
      <w:r w:rsidRPr="00B52DC8">
        <w:rPr>
          <w:rFonts w:asciiTheme="majorBidi" w:hAnsiTheme="majorBidi" w:cstheme="majorBidi"/>
          <w:sz w:val="24"/>
          <w:szCs w:val="24"/>
        </w:rPr>
        <w:t xml:space="preserve">, </w:t>
      </w:r>
      <w:r w:rsidRPr="00B52DC8">
        <w:rPr>
          <w:rFonts w:asciiTheme="majorBidi" w:hAnsiTheme="majorBidi" w:cstheme="majorBidi"/>
          <w:spacing w:val="6"/>
          <w:sz w:val="24"/>
          <w:szCs w:val="24"/>
        </w:rPr>
        <w:t xml:space="preserve">bahwa prinsip-prinsip keadilan menurut konsep Barat tidak </w:t>
      </w:r>
      <w:r w:rsidRPr="00B52DC8">
        <w:rPr>
          <w:rFonts w:asciiTheme="majorBidi" w:hAnsiTheme="majorBidi" w:cstheme="majorBidi"/>
          <w:spacing w:val="14"/>
          <w:sz w:val="24"/>
          <w:szCs w:val="24"/>
        </w:rPr>
        <w:t xml:space="preserve">sejalan dengan Islam karena prinsip Islam tersebut bangunannya dapat </w:t>
      </w:r>
      <w:r w:rsidRPr="00B52DC8">
        <w:rPr>
          <w:rFonts w:asciiTheme="majorBidi" w:hAnsiTheme="majorBidi" w:cstheme="majorBidi"/>
          <w:sz w:val="24"/>
          <w:szCs w:val="24"/>
        </w:rPr>
        <w:t xml:space="preserve">dilihat dengan bentuk-bentuk </w:t>
      </w:r>
      <w:proofErr w:type="spellStart"/>
      <w:r w:rsidRPr="00B52DC8">
        <w:rPr>
          <w:rFonts w:asciiTheme="majorBidi" w:hAnsiTheme="majorBidi" w:cstheme="majorBidi"/>
          <w:sz w:val="24"/>
          <w:szCs w:val="24"/>
        </w:rPr>
        <w:t>keadilannya</w:t>
      </w:r>
      <w:proofErr w:type="spellEnd"/>
      <w:r w:rsidRPr="00B52DC8">
        <w:rPr>
          <w:rFonts w:asciiTheme="majorBidi" w:hAnsiTheme="majorBidi" w:cstheme="majorBidi"/>
          <w:sz w:val="24"/>
          <w:szCs w:val="24"/>
        </w:rPr>
        <w:t xml:space="preserve"> sebagai </w:t>
      </w:r>
      <w:proofErr w:type="gramStart"/>
      <w:r w:rsidRPr="00B52DC8">
        <w:rPr>
          <w:rFonts w:asciiTheme="majorBidi" w:hAnsiTheme="majorBidi" w:cstheme="majorBidi"/>
          <w:sz w:val="24"/>
          <w:szCs w:val="24"/>
        </w:rPr>
        <w:t>berikut :</w:t>
      </w:r>
      <w:proofErr w:type="gramEnd"/>
    </w:p>
    <w:p w:rsidR="00CC0AE3" w:rsidRPr="00B52DC8" w:rsidRDefault="00CC0AE3" w:rsidP="00CC0AE3">
      <w:pPr>
        <w:widowControl w:val="0"/>
        <w:tabs>
          <w:tab w:val="left" w:pos="2684"/>
          <w:tab w:val="right" w:pos="5685"/>
          <w:tab w:val="left" w:pos="7033"/>
        </w:tabs>
        <w:autoSpaceDE w:val="0"/>
        <w:autoSpaceDN w:val="0"/>
        <w:spacing w:after="0" w:line="240" w:lineRule="auto"/>
        <w:ind w:left="709"/>
        <w:jc w:val="right"/>
        <w:rPr>
          <w:rFonts w:asciiTheme="majorBidi" w:hAnsiTheme="majorBidi" w:cstheme="majorBidi"/>
          <w:b/>
          <w:bCs/>
          <w:spacing w:val="2"/>
          <w:sz w:val="24"/>
          <w:szCs w:val="24"/>
        </w:rPr>
      </w:pPr>
      <w:r w:rsidRPr="00B52DC8">
        <w:rPr>
          <w:rFonts w:asciiTheme="majorBidi" w:hAnsiTheme="majorBidi" w:cstheme="majorBidi"/>
          <w:spacing w:val="14"/>
          <w:sz w:val="24"/>
          <w:szCs w:val="24"/>
          <w:rtl/>
        </w:rPr>
        <w:t>العادل مع الله تعلےبان لايشرك معه فے عبادته وصفاته غيره وان يطاع فلايعصے، ويذكرفلايفضل ويشكرفلا يكفر</w:t>
      </w:r>
    </w:p>
    <w:p w:rsidR="00CC0AE3" w:rsidRPr="00B52DC8" w:rsidRDefault="00CC0AE3" w:rsidP="00CC0AE3">
      <w:pPr>
        <w:widowControl w:val="0"/>
        <w:tabs>
          <w:tab w:val="right" w:pos="5685"/>
          <w:tab w:val="left" w:pos="7033"/>
        </w:tabs>
        <w:autoSpaceDE w:val="0"/>
        <w:autoSpaceDN w:val="0"/>
        <w:spacing w:after="0" w:line="240" w:lineRule="auto"/>
        <w:ind w:left="993"/>
        <w:jc w:val="both"/>
        <w:rPr>
          <w:rFonts w:asciiTheme="majorBidi" w:hAnsiTheme="majorBidi" w:cstheme="majorBidi"/>
          <w:i/>
          <w:iCs/>
          <w:spacing w:val="-4"/>
          <w:sz w:val="24"/>
          <w:szCs w:val="24"/>
        </w:rPr>
      </w:pPr>
      <w:r w:rsidRPr="00B52DC8">
        <w:rPr>
          <w:rFonts w:asciiTheme="majorBidi" w:hAnsiTheme="majorBidi" w:cstheme="majorBidi"/>
          <w:i/>
          <w:iCs/>
          <w:sz w:val="24"/>
          <w:szCs w:val="24"/>
        </w:rPr>
        <w:t xml:space="preserve">Berlaku adil pada Allah dengan tidak </w:t>
      </w:r>
      <w:proofErr w:type="spellStart"/>
      <w:r w:rsidRPr="00B52DC8">
        <w:rPr>
          <w:rFonts w:asciiTheme="majorBidi" w:hAnsiTheme="majorBidi" w:cstheme="majorBidi"/>
          <w:i/>
          <w:iCs/>
          <w:sz w:val="24"/>
          <w:szCs w:val="24"/>
        </w:rPr>
        <w:t>mensyarikatkannya</w:t>
      </w:r>
      <w:proofErr w:type="spellEnd"/>
      <w:r w:rsidRPr="00B52DC8">
        <w:rPr>
          <w:rFonts w:asciiTheme="majorBidi" w:hAnsiTheme="majorBidi" w:cstheme="majorBidi"/>
          <w:i/>
          <w:iCs/>
          <w:sz w:val="24"/>
          <w:szCs w:val="24"/>
        </w:rPr>
        <w:t xml:space="preserve"> dalam </w:t>
      </w:r>
      <w:r w:rsidRPr="00B52DC8">
        <w:rPr>
          <w:rFonts w:asciiTheme="majorBidi" w:hAnsiTheme="majorBidi" w:cstheme="majorBidi"/>
          <w:i/>
          <w:iCs/>
          <w:spacing w:val="24"/>
          <w:sz w:val="24"/>
          <w:szCs w:val="24"/>
        </w:rPr>
        <w:t xml:space="preserve">ibadah, sifatnya, mematuhi perintahnya, mengingat dan </w:t>
      </w:r>
      <w:proofErr w:type="spellStart"/>
      <w:r w:rsidRPr="00B52DC8">
        <w:rPr>
          <w:rFonts w:asciiTheme="majorBidi" w:hAnsiTheme="majorBidi" w:cstheme="majorBidi"/>
          <w:i/>
          <w:iCs/>
          <w:spacing w:val="-4"/>
          <w:sz w:val="24"/>
          <w:szCs w:val="24"/>
        </w:rPr>
        <w:t>mensyukurinya</w:t>
      </w:r>
      <w:proofErr w:type="spellEnd"/>
      <w:r w:rsidRPr="00B52DC8">
        <w:rPr>
          <w:rFonts w:asciiTheme="majorBidi" w:hAnsiTheme="majorBidi" w:cstheme="majorBidi"/>
          <w:i/>
          <w:iCs/>
          <w:spacing w:val="-4"/>
          <w:sz w:val="24"/>
          <w:szCs w:val="24"/>
        </w:rPr>
        <w:t xml:space="preserve"> dan bukan sebaliknya</w:t>
      </w:r>
    </w:p>
    <w:p w:rsidR="00CC0AE3" w:rsidRPr="00B52DC8" w:rsidRDefault="00CC0AE3" w:rsidP="00CC0AE3">
      <w:pPr>
        <w:widowControl w:val="0"/>
        <w:tabs>
          <w:tab w:val="right" w:pos="5685"/>
          <w:tab w:val="left" w:pos="7033"/>
        </w:tabs>
        <w:autoSpaceDE w:val="0"/>
        <w:autoSpaceDN w:val="0"/>
        <w:spacing w:after="0" w:line="240" w:lineRule="auto"/>
        <w:jc w:val="both"/>
        <w:rPr>
          <w:rFonts w:asciiTheme="majorBidi" w:hAnsiTheme="majorBidi" w:cstheme="majorBidi"/>
          <w:i/>
          <w:iCs/>
          <w:spacing w:val="-4"/>
          <w:sz w:val="24"/>
          <w:szCs w:val="24"/>
        </w:rPr>
      </w:pPr>
    </w:p>
    <w:p w:rsidR="00CC0AE3" w:rsidRPr="00B52DC8" w:rsidRDefault="00CC0AE3" w:rsidP="00CC0AE3">
      <w:pPr>
        <w:pStyle w:val="NoSpacing"/>
        <w:jc w:val="right"/>
        <w:rPr>
          <w:rFonts w:asciiTheme="majorBidi" w:hAnsiTheme="majorBidi" w:cstheme="majorBidi"/>
          <w:sz w:val="24"/>
          <w:szCs w:val="24"/>
        </w:rPr>
      </w:pPr>
      <w:r w:rsidRPr="00B52DC8">
        <w:rPr>
          <w:rFonts w:asciiTheme="majorBidi" w:hAnsiTheme="majorBidi" w:cstheme="majorBidi"/>
          <w:spacing w:val="14"/>
          <w:sz w:val="24"/>
          <w:szCs w:val="24"/>
          <w:rtl/>
          <w:lang w:val="id-ID"/>
        </w:rPr>
        <w:t>العادل  فےالحكم بين الناس باعطاءكلذي حق ومايستحقه</w:t>
      </w:r>
    </w:p>
    <w:p w:rsidR="00CC0AE3" w:rsidRPr="00B52DC8" w:rsidRDefault="00CC0AE3" w:rsidP="00CC0AE3">
      <w:pPr>
        <w:widowControl w:val="0"/>
        <w:autoSpaceDE w:val="0"/>
        <w:autoSpaceDN w:val="0"/>
        <w:spacing w:after="0" w:line="240" w:lineRule="auto"/>
        <w:ind w:left="993"/>
        <w:jc w:val="both"/>
        <w:rPr>
          <w:rFonts w:asciiTheme="majorBidi" w:hAnsiTheme="majorBidi" w:cstheme="majorBidi"/>
          <w:i/>
          <w:iCs/>
          <w:spacing w:val="-5"/>
          <w:sz w:val="24"/>
          <w:szCs w:val="24"/>
          <w:rtl/>
        </w:rPr>
      </w:pPr>
      <w:proofErr w:type="gramStart"/>
      <w:r w:rsidRPr="00B52DC8">
        <w:rPr>
          <w:rFonts w:asciiTheme="majorBidi" w:hAnsiTheme="majorBidi" w:cstheme="majorBidi"/>
          <w:i/>
          <w:iCs/>
          <w:spacing w:val="11"/>
          <w:sz w:val="24"/>
          <w:szCs w:val="24"/>
        </w:rPr>
        <w:t xml:space="preserve">Berlaku adil terhadap sesama manusia dengan jalan memberi </w:t>
      </w:r>
      <w:r w:rsidRPr="00B52DC8">
        <w:rPr>
          <w:rFonts w:asciiTheme="majorBidi" w:hAnsiTheme="majorBidi" w:cstheme="majorBidi"/>
          <w:i/>
          <w:iCs/>
          <w:spacing w:val="-5"/>
          <w:sz w:val="24"/>
          <w:szCs w:val="24"/>
        </w:rPr>
        <w:t>haknya kepada yang berhak.</w:t>
      </w:r>
      <w:proofErr w:type="gramEnd"/>
    </w:p>
    <w:p w:rsidR="00CC0AE3" w:rsidRPr="00B52DC8" w:rsidRDefault="00CC0AE3" w:rsidP="00CC0AE3">
      <w:pPr>
        <w:pStyle w:val="NoSpacing"/>
        <w:jc w:val="right"/>
        <w:rPr>
          <w:rFonts w:asciiTheme="majorBidi" w:hAnsiTheme="majorBidi" w:cstheme="majorBidi"/>
          <w:sz w:val="24"/>
          <w:szCs w:val="24"/>
        </w:rPr>
      </w:pPr>
      <w:r w:rsidRPr="00B52DC8">
        <w:rPr>
          <w:rFonts w:asciiTheme="majorBidi" w:hAnsiTheme="majorBidi" w:cstheme="majorBidi"/>
          <w:spacing w:val="14"/>
          <w:sz w:val="24"/>
          <w:szCs w:val="24"/>
          <w:rtl/>
          <w:lang w:val="id-ID"/>
        </w:rPr>
        <w:t>حكمالعادل بين الزوجات والاولادفلايفدل احذاعلےاخرولايؤثربعضهم علےنعض</w:t>
      </w:r>
    </w:p>
    <w:p w:rsidR="00CC0AE3" w:rsidRPr="00B52DC8" w:rsidRDefault="00CC0AE3" w:rsidP="00CC0AE3">
      <w:pPr>
        <w:widowControl w:val="0"/>
        <w:autoSpaceDE w:val="0"/>
        <w:autoSpaceDN w:val="0"/>
        <w:spacing w:after="0" w:line="240" w:lineRule="auto"/>
        <w:ind w:left="993"/>
        <w:jc w:val="both"/>
        <w:rPr>
          <w:rFonts w:asciiTheme="majorBidi" w:hAnsiTheme="majorBidi" w:cstheme="majorBidi"/>
          <w:i/>
          <w:iCs/>
          <w:spacing w:val="-6"/>
          <w:sz w:val="24"/>
          <w:szCs w:val="24"/>
          <w:rtl/>
        </w:rPr>
      </w:pPr>
      <w:proofErr w:type="gramStart"/>
      <w:r w:rsidRPr="00B52DC8">
        <w:rPr>
          <w:rFonts w:asciiTheme="majorBidi" w:hAnsiTheme="majorBidi" w:cstheme="majorBidi"/>
          <w:i/>
          <w:iCs/>
          <w:spacing w:val="-3"/>
          <w:sz w:val="24"/>
          <w:szCs w:val="24"/>
        </w:rPr>
        <w:t xml:space="preserve">Berlaku adil di antara isteri-isteri dan anak-anak dan tidak </w:t>
      </w:r>
      <w:proofErr w:type="spellStart"/>
      <w:r w:rsidRPr="00B52DC8">
        <w:rPr>
          <w:rFonts w:asciiTheme="majorBidi" w:hAnsiTheme="majorBidi" w:cstheme="majorBidi"/>
          <w:i/>
          <w:iCs/>
          <w:spacing w:val="-3"/>
          <w:sz w:val="24"/>
          <w:szCs w:val="24"/>
        </w:rPr>
        <w:t>melebihkan</w:t>
      </w:r>
      <w:proofErr w:type="spellEnd"/>
      <w:r w:rsidRPr="00B52DC8">
        <w:rPr>
          <w:rFonts w:asciiTheme="majorBidi" w:hAnsiTheme="majorBidi" w:cstheme="majorBidi"/>
          <w:i/>
          <w:iCs/>
          <w:spacing w:val="-3"/>
          <w:sz w:val="24"/>
          <w:szCs w:val="24"/>
        </w:rPr>
        <w:t xml:space="preserve"> </w:t>
      </w:r>
      <w:r w:rsidRPr="00B52DC8">
        <w:rPr>
          <w:rFonts w:asciiTheme="majorBidi" w:hAnsiTheme="majorBidi" w:cstheme="majorBidi"/>
          <w:i/>
          <w:iCs/>
          <w:spacing w:val="-6"/>
          <w:sz w:val="24"/>
          <w:szCs w:val="24"/>
        </w:rPr>
        <w:t>seseorang dengan lainnya.</w:t>
      </w:r>
      <w:proofErr w:type="gramEnd"/>
    </w:p>
    <w:p w:rsidR="00CC0AE3" w:rsidRPr="00B52DC8" w:rsidRDefault="00CC0AE3" w:rsidP="00CC0AE3">
      <w:pPr>
        <w:widowControl w:val="0"/>
        <w:autoSpaceDE w:val="0"/>
        <w:autoSpaceDN w:val="0"/>
        <w:spacing w:after="0" w:line="240" w:lineRule="auto"/>
        <w:jc w:val="right"/>
        <w:outlineLvl w:val="0"/>
        <w:rPr>
          <w:rFonts w:asciiTheme="majorBidi" w:hAnsiTheme="majorBidi" w:cstheme="majorBidi"/>
          <w:b/>
          <w:bCs/>
          <w:spacing w:val="-5"/>
          <w:sz w:val="24"/>
          <w:szCs w:val="24"/>
        </w:rPr>
      </w:pPr>
      <w:r w:rsidRPr="00B52DC8">
        <w:rPr>
          <w:rFonts w:asciiTheme="majorBidi" w:hAnsiTheme="majorBidi" w:cstheme="majorBidi"/>
          <w:b/>
          <w:bCs/>
          <w:spacing w:val="-6"/>
          <w:sz w:val="24"/>
          <w:szCs w:val="24"/>
          <w:rtl/>
        </w:rPr>
        <w:t>العدل في القول فلا يشهدزورا كذب اوبا طل</w:t>
      </w:r>
    </w:p>
    <w:p w:rsidR="00CC0AE3" w:rsidRPr="00B52DC8" w:rsidRDefault="00CC0AE3" w:rsidP="00CC0AE3">
      <w:pPr>
        <w:widowControl w:val="0"/>
        <w:autoSpaceDE w:val="0"/>
        <w:autoSpaceDN w:val="0"/>
        <w:spacing w:after="0" w:line="240" w:lineRule="auto"/>
        <w:ind w:left="993"/>
        <w:jc w:val="both"/>
        <w:rPr>
          <w:rFonts w:asciiTheme="majorBidi" w:hAnsiTheme="majorBidi" w:cstheme="majorBidi"/>
          <w:i/>
          <w:iCs/>
          <w:spacing w:val="-4"/>
          <w:sz w:val="24"/>
          <w:szCs w:val="24"/>
        </w:rPr>
      </w:pPr>
      <w:proofErr w:type="gramStart"/>
      <w:r w:rsidRPr="00B52DC8">
        <w:rPr>
          <w:rFonts w:asciiTheme="majorBidi" w:hAnsiTheme="majorBidi" w:cstheme="majorBidi"/>
          <w:i/>
          <w:iCs/>
          <w:spacing w:val="-1"/>
          <w:sz w:val="24"/>
          <w:szCs w:val="24"/>
        </w:rPr>
        <w:t xml:space="preserve">Berlaku adil dalam kata-kata, kesaksian dan tulisan, dan tidak boleh </w:t>
      </w:r>
      <w:r w:rsidRPr="00B52DC8">
        <w:rPr>
          <w:rFonts w:asciiTheme="majorBidi" w:hAnsiTheme="majorBidi" w:cstheme="majorBidi"/>
          <w:i/>
          <w:iCs/>
          <w:spacing w:val="-4"/>
          <w:sz w:val="24"/>
          <w:szCs w:val="24"/>
        </w:rPr>
        <w:t xml:space="preserve">berbohong dan berbuat </w:t>
      </w:r>
      <w:proofErr w:type="spellStart"/>
      <w:r w:rsidRPr="00B52DC8">
        <w:rPr>
          <w:rFonts w:asciiTheme="majorBidi" w:hAnsiTheme="majorBidi" w:cstheme="majorBidi"/>
          <w:i/>
          <w:iCs/>
          <w:spacing w:val="-4"/>
          <w:sz w:val="24"/>
          <w:szCs w:val="24"/>
        </w:rPr>
        <w:t>batil</w:t>
      </w:r>
      <w:proofErr w:type="spellEnd"/>
      <w:r w:rsidRPr="00B52DC8">
        <w:rPr>
          <w:rFonts w:asciiTheme="majorBidi" w:hAnsiTheme="majorBidi" w:cstheme="majorBidi"/>
          <w:i/>
          <w:iCs/>
          <w:spacing w:val="-4"/>
          <w:sz w:val="24"/>
          <w:szCs w:val="24"/>
        </w:rPr>
        <w:t>.</w:t>
      </w:r>
      <w:proofErr w:type="gramEnd"/>
    </w:p>
    <w:p w:rsidR="00CC0AE3" w:rsidRPr="00B52DC8" w:rsidRDefault="00CC0AE3" w:rsidP="00CC0AE3">
      <w:pPr>
        <w:widowControl w:val="0"/>
        <w:autoSpaceDE w:val="0"/>
        <w:autoSpaceDN w:val="0"/>
        <w:spacing w:after="0" w:line="240" w:lineRule="auto"/>
        <w:jc w:val="both"/>
        <w:rPr>
          <w:rFonts w:asciiTheme="majorBidi" w:hAnsiTheme="majorBidi" w:cstheme="majorBidi"/>
          <w:i/>
          <w:iCs/>
          <w:spacing w:val="-25"/>
          <w:sz w:val="24"/>
          <w:szCs w:val="24"/>
          <w:rtl/>
        </w:rPr>
      </w:pPr>
    </w:p>
    <w:p w:rsidR="00CC0AE3" w:rsidRPr="00B52DC8" w:rsidRDefault="00CC0AE3" w:rsidP="00CC0AE3">
      <w:pPr>
        <w:widowControl w:val="0"/>
        <w:autoSpaceDE w:val="0"/>
        <w:autoSpaceDN w:val="0"/>
        <w:spacing w:after="0" w:line="240" w:lineRule="auto"/>
        <w:jc w:val="right"/>
        <w:rPr>
          <w:rFonts w:asciiTheme="majorBidi" w:hAnsiTheme="majorBidi" w:cstheme="majorBidi"/>
          <w:spacing w:val="-25"/>
          <w:sz w:val="24"/>
          <w:szCs w:val="24"/>
        </w:rPr>
      </w:pPr>
      <w:r w:rsidRPr="00B52DC8">
        <w:rPr>
          <w:rFonts w:asciiTheme="majorBidi" w:hAnsiTheme="majorBidi" w:cstheme="majorBidi"/>
          <w:spacing w:val="-25"/>
          <w:sz w:val="24"/>
          <w:szCs w:val="24"/>
          <w:rtl/>
        </w:rPr>
        <w:t>العدل في المعتقد فلا يعتقد غير الحق والصدق و لا يصني الصدر علي غير ما هو الخقيقة وو اقع</w:t>
      </w:r>
    </w:p>
    <w:p w:rsidR="00CC0AE3" w:rsidRPr="00B52DC8" w:rsidRDefault="00CC0AE3" w:rsidP="00CC0AE3">
      <w:pPr>
        <w:widowControl w:val="0"/>
        <w:autoSpaceDE w:val="0"/>
        <w:autoSpaceDN w:val="0"/>
        <w:spacing w:after="0" w:line="240" w:lineRule="auto"/>
        <w:ind w:left="993"/>
        <w:jc w:val="both"/>
        <w:rPr>
          <w:rFonts w:asciiTheme="majorBidi" w:hAnsiTheme="majorBidi" w:cstheme="majorBidi"/>
          <w:i/>
          <w:iCs/>
          <w:spacing w:val="-6"/>
          <w:sz w:val="24"/>
          <w:szCs w:val="24"/>
        </w:rPr>
      </w:pPr>
      <w:r w:rsidRPr="00B52DC8">
        <w:rPr>
          <w:rFonts w:asciiTheme="majorBidi" w:hAnsiTheme="majorBidi" w:cstheme="majorBidi"/>
          <w:i/>
          <w:iCs/>
          <w:sz w:val="24"/>
          <w:szCs w:val="24"/>
        </w:rPr>
        <w:t xml:space="preserve">Berlaku adil dalam transaksi, dengan benar dan jujur, seperti dalam </w:t>
      </w:r>
      <w:r w:rsidRPr="00B52DC8">
        <w:rPr>
          <w:rFonts w:asciiTheme="majorBidi" w:hAnsiTheme="majorBidi" w:cstheme="majorBidi"/>
          <w:i/>
          <w:iCs/>
          <w:spacing w:val="-6"/>
          <w:sz w:val="24"/>
          <w:szCs w:val="24"/>
        </w:rPr>
        <w:t>pemerintahan, dan lain-lain.</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17"/>
          <w:sz w:val="24"/>
          <w:szCs w:val="24"/>
        </w:rPr>
      </w:pPr>
      <w:r w:rsidRPr="00B52DC8">
        <w:rPr>
          <w:rFonts w:asciiTheme="majorBidi" w:hAnsiTheme="majorBidi" w:cstheme="majorBidi"/>
          <w:spacing w:val="-9"/>
          <w:sz w:val="24"/>
          <w:szCs w:val="24"/>
        </w:rPr>
        <w:t xml:space="preserve">Bentuk-bentuk tersebut di atas agak berbeda dengan yang </w:t>
      </w:r>
      <w:proofErr w:type="spellStart"/>
      <w:r w:rsidRPr="00B52DC8">
        <w:rPr>
          <w:rFonts w:asciiTheme="majorBidi" w:hAnsiTheme="majorBidi" w:cstheme="majorBidi"/>
          <w:spacing w:val="-9"/>
          <w:sz w:val="24"/>
          <w:szCs w:val="24"/>
        </w:rPr>
        <w:t>dimajukan</w:t>
      </w:r>
      <w:proofErr w:type="spellEnd"/>
      <w:r w:rsidRPr="00B52DC8">
        <w:rPr>
          <w:rFonts w:asciiTheme="majorBidi" w:hAnsiTheme="majorBidi" w:cstheme="majorBidi"/>
          <w:spacing w:val="-9"/>
          <w:sz w:val="24"/>
          <w:szCs w:val="24"/>
        </w:rPr>
        <w:t xml:space="preserve"> </w:t>
      </w:r>
      <w:r w:rsidRPr="00B52DC8">
        <w:rPr>
          <w:rFonts w:asciiTheme="majorBidi" w:hAnsiTheme="majorBidi" w:cstheme="majorBidi"/>
          <w:sz w:val="24"/>
          <w:szCs w:val="24"/>
        </w:rPr>
        <w:t xml:space="preserve">oleh Mahmud </w:t>
      </w:r>
      <w:proofErr w:type="spellStart"/>
      <w:r w:rsidRPr="00B52DC8">
        <w:rPr>
          <w:rFonts w:asciiTheme="majorBidi" w:hAnsiTheme="majorBidi" w:cstheme="majorBidi"/>
          <w:sz w:val="24"/>
          <w:szCs w:val="24"/>
        </w:rPr>
        <w:t>Syaltout</w:t>
      </w:r>
      <w:proofErr w:type="spellEnd"/>
      <w:r w:rsidRPr="00B52DC8">
        <w:rPr>
          <w:rStyle w:val="FootnoteReference"/>
          <w:rFonts w:asciiTheme="majorBidi" w:hAnsiTheme="majorBidi" w:cstheme="majorBidi"/>
          <w:sz w:val="24"/>
          <w:szCs w:val="24"/>
        </w:rPr>
        <w:footnoteReference w:id="24"/>
      </w:r>
      <w:r w:rsidRPr="00B52DC8">
        <w:rPr>
          <w:rFonts w:asciiTheme="majorBidi" w:hAnsiTheme="majorBidi" w:cstheme="majorBidi"/>
          <w:sz w:val="24"/>
          <w:szCs w:val="24"/>
        </w:rPr>
        <w:t xml:space="preserve">, yang membatasinya empat </w:t>
      </w:r>
      <w:r w:rsidRPr="00B52DC8">
        <w:rPr>
          <w:rFonts w:asciiTheme="majorBidi" w:hAnsiTheme="majorBidi" w:cstheme="majorBidi"/>
          <w:spacing w:val="-17"/>
          <w:sz w:val="24"/>
          <w:szCs w:val="24"/>
        </w:rPr>
        <w:t>bentuk, yaitu:</w:t>
      </w:r>
    </w:p>
    <w:p w:rsidR="00CC0AE3" w:rsidRPr="00B52DC8" w:rsidRDefault="00CC0AE3" w:rsidP="00CC0AE3">
      <w:pPr>
        <w:pStyle w:val="ListParagraph"/>
        <w:widowControl w:val="0"/>
        <w:numPr>
          <w:ilvl w:val="0"/>
          <w:numId w:val="3"/>
        </w:numPr>
        <w:autoSpaceDE w:val="0"/>
        <w:autoSpaceDN w:val="0"/>
        <w:spacing w:after="0" w:line="240" w:lineRule="auto"/>
        <w:ind w:left="993" w:hanging="284"/>
        <w:jc w:val="both"/>
        <w:rPr>
          <w:rFonts w:asciiTheme="majorBidi" w:hAnsiTheme="majorBidi" w:cstheme="majorBidi"/>
          <w:spacing w:val="-17"/>
          <w:sz w:val="24"/>
          <w:szCs w:val="24"/>
        </w:rPr>
      </w:pPr>
      <w:r w:rsidRPr="00B52DC8">
        <w:rPr>
          <w:rFonts w:asciiTheme="majorBidi" w:hAnsiTheme="majorBidi" w:cstheme="majorBidi"/>
          <w:spacing w:val="14"/>
          <w:sz w:val="24"/>
          <w:szCs w:val="24"/>
          <w:rtl/>
        </w:rPr>
        <w:t>العادل وتوحيدالله</w:t>
      </w:r>
      <w:r w:rsidRPr="00B52DC8">
        <w:rPr>
          <w:rFonts w:asciiTheme="majorBidi" w:hAnsiTheme="majorBidi" w:cstheme="majorBidi"/>
          <w:spacing w:val="-3"/>
          <w:sz w:val="24"/>
          <w:szCs w:val="24"/>
        </w:rPr>
        <w:t xml:space="preserve">Berlaku adil dalam </w:t>
      </w:r>
      <w:proofErr w:type="spellStart"/>
      <w:r w:rsidRPr="00B52DC8">
        <w:rPr>
          <w:rFonts w:asciiTheme="majorBidi" w:hAnsiTheme="majorBidi" w:cstheme="majorBidi"/>
          <w:spacing w:val="-3"/>
          <w:sz w:val="24"/>
          <w:szCs w:val="24"/>
        </w:rPr>
        <w:t>mengesakan</w:t>
      </w:r>
      <w:proofErr w:type="spellEnd"/>
      <w:r w:rsidRPr="00B52DC8">
        <w:rPr>
          <w:rFonts w:asciiTheme="majorBidi" w:hAnsiTheme="majorBidi" w:cstheme="majorBidi"/>
          <w:spacing w:val="-3"/>
          <w:sz w:val="24"/>
          <w:szCs w:val="24"/>
        </w:rPr>
        <w:t xml:space="preserve"> Allah SWT.</w:t>
      </w:r>
    </w:p>
    <w:p w:rsidR="00CC0AE3" w:rsidRPr="00B52DC8" w:rsidRDefault="00CC0AE3" w:rsidP="00CC0AE3">
      <w:pPr>
        <w:pStyle w:val="ListParagraph"/>
        <w:widowControl w:val="0"/>
        <w:numPr>
          <w:ilvl w:val="0"/>
          <w:numId w:val="3"/>
        </w:numPr>
        <w:autoSpaceDE w:val="0"/>
        <w:autoSpaceDN w:val="0"/>
        <w:spacing w:after="0" w:line="240" w:lineRule="auto"/>
        <w:ind w:left="993" w:hanging="284"/>
        <w:jc w:val="both"/>
        <w:rPr>
          <w:rFonts w:asciiTheme="majorBidi" w:hAnsiTheme="majorBidi" w:cstheme="majorBidi"/>
          <w:spacing w:val="-17"/>
          <w:sz w:val="24"/>
          <w:szCs w:val="24"/>
        </w:rPr>
      </w:pPr>
      <w:r w:rsidRPr="00B52DC8">
        <w:rPr>
          <w:rFonts w:asciiTheme="majorBidi" w:hAnsiTheme="majorBidi" w:cstheme="majorBidi"/>
          <w:spacing w:val="14"/>
          <w:sz w:val="24"/>
          <w:szCs w:val="24"/>
          <w:rtl/>
        </w:rPr>
        <w:t xml:space="preserve">العادل فےشئون خصة </w:t>
      </w:r>
      <w:r w:rsidRPr="00B52DC8">
        <w:rPr>
          <w:rFonts w:asciiTheme="majorBidi" w:hAnsiTheme="majorBidi" w:cstheme="majorBidi"/>
          <w:spacing w:val="-5"/>
          <w:sz w:val="24"/>
          <w:szCs w:val="24"/>
        </w:rPr>
        <w:t>Berlaku adil dalam urusan-urusan tertentu</w:t>
      </w:r>
    </w:p>
    <w:p w:rsidR="00CC0AE3" w:rsidRPr="00B52DC8" w:rsidRDefault="00CC0AE3" w:rsidP="00CC0AE3">
      <w:pPr>
        <w:pStyle w:val="ListParagraph"/>
        <w:widowControl w:val="0"/>
        <w:numPr>
          <w:ilvl w:val="0"/>
          <w:numId w:val="3"/>
        </w:numPr>
        <w:autoSpaceDE w:val="0"/>
        <w:autoSpaceDN w:val="0"/>
        <w:spacing w:after="0" w:line="240" w:lineRule="auto"/>
        <w:ind w:left="993" w:hanging="284"/>
        <w:jc w:val="both"/>
        <w:rPr>
          <w:rFonts w:asciiTheme="majorBidi" w:hAnsiTheme="majorBidi" w:cstheme="majorBidi"/>
          <w:spacing w:val="14"/>
          <w:sz w:val="24"/>
          <w:szCs w:val="24"/>
          <w:rtl/>
        </w:rPr>
      </w:pPr>
      <w:r w:rsidRPr="00B52DC8">
        <w:rPr>
          <w:rFonts w:asciiTheme="majorBidi" w:hAnsiTheme="majorBidi" w:cstheme="majorBidi"/>
          <w:spacing w:val="14"/>
          <w:sz w:val="24"/>
          <w:szCs w:val="24"/>
          <w:rtl/>
        </w:rPr>
        <w:t>العادل فےالوثائق</w:t>
      </w:r>
      <w:r w:rsidRPr="00B52DC8">
        <w:rPr>
          <w:rFonts w:asciiTheme="majorBidi" w:hAnsiTheme="majorBidi" w:cstheme="majorBidi"/>
          <w:spacing w:val="-6"/>
          <w:sz w:val="24"/>
          <w:szCs w:val="24"/>
        </w:rPr>
        <w:t>Berlaku adil dalam perjanjian.</w:t>
      </w:r>
    </w:p>
    <w:p w:rsidR="00CC0AE3" w:rsidRPr="00B52DC8" w:rsidRDefault="00CC0AE3" w:rsidP="00CC0AE3">
      <w:pPr>
        <w:pStyle w:val="ListParagraph"/>
        <w:widowControl w:val="0"/>
        <w:numPr>
          <w:ilvl w:val="0"/>
          <w:numId w:val="2"/>
        </w:numPr>
        <w:tabs>
          <w:tab w:val="left" w:pos="3420"/>
        </w:tabs>
        <w:autoSpaceDE w:val="0"/>
        <w:autoSpaceDN w:val="0"/>
        <w:spacing w:after="0" w:line="240" w:lineRule="auto"/>
        <w:ind w:left="993" w:hanging="284"/>
        <w:jc w:val="both"/>
        <w:rPr>
          <w:rFonts w:asciiTheme="majorBidi" w:hAnsiTheme="majorBidi" w:cstheme="majorBidi"/>
          <w:spacing w:val="-6"/>
          <w:sz w:val="24"/>
          <w:szCs w:val="24"/>
        </w:rPr>
      </w:pPr>
      <w:r w:rsidRPr="00B52DC8">
        <w:rPr>
          <w:rFonts w:asciiTheme="majorBidi" w:hAnsiTheme="majorBidi" w:cstheme="majorBidi"/>
          <w:spacing w:val="14"/>
          <w:sz w:val="24"/>
          <w:szCs w:val="24"/>
          <w:rtl/>
        </w:rPr>
        <w:t>العادل فےالقضاء</w:t>
      </w:r>
      <w:r w:rsidRPr="00B52DC8">
        <w:rPr>
          <w:rFonts w:asciiTheme="majorBidi" w:hAnsiTheme="majorBidi" w:cstheme="majorBidi"/>
          <w:spacing w:val="-3"/>
          <w:sz w:val="24"/>
          <w:szCs w:val="24"/>
        </w:rPr>
        <w:t xml:space="preserve">    Berlaku adil dalam peradilan.</w:t>
      </w:r>
    </w:p>
    <w:p w:rsidR="00CC0AE3" w:rsidRPr="00B52DC8" w:rsidRDefault="00CC0AE3" w:rsidP="00CC0AE3">
      <w:pPr>
        <w:pStyle w:val="NoSpacing"/>
        <w:numPr>
          <w:ilvl w:val="0"/>
          <w:numId w:val="5"/>
        </w:numPr>
        <w:ind w:left="709" w:hanging="283"/>
        <w:jc w:val="both"/>
        <w:rPr>
          <w:rFonts w:asciiTheme="majorBidi" w:hAnsiTheme="majorBidi" w:cstheme="majorBidi"/>
          <w:b/>
          <w:sz w:val="24"/>
          <w:szCs w:val="24"/>
        </w:rPr>
      </w:pPr>
      <w:r w:rsidRPr="00B52DC8">
        <w:rPr>
          <w:rFonts w:asciiTheme="majorBidi" w:hAnsiTheme="majorBidi" w:cstheme="majorBidi"/>
          <w:b/>
          <w:sz w:val="24"/>
          <w:szCs w:val="24"/>
        </w:rPr>
        <w:t>Macam-Macam Keadilan</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5"/>
          <w:sz w:val="24"/>
          <w:szCs w:val="24"/>
        </w:rPr>
      </w:pPr>
      <w:proofErr w:type="gramStart"/>
      <w:r w:rsidRPr="00B52DC8">
        <w:rPr>
          <w:rFonts w:asciiTheme="majorBidi" w:hAnsiTheme="majorBidi" w:cstheme="majorBidi"/>
          <w:sz w:val="24"/>
          <w:szCs w:val="24"/>
        </w:rPr>
        <w:t xml:space="preserve">Keadilan sebagai </w:t>
      </w:r>
      <w:r w:rsidRPr="00B52DC8">
        <w:rPr>
          <w:rFonts w:asciiTheme="majorBidi" w:hAnsiTheme="majorBidi" w:cstheme="majorBidi"/>
          <w:i/>
          <w:sz w:val="24"/>
          <w:szCs w:val="24"/>
        </w:rPr>
        <w:t>konsep</w:t>
      </w:r>
      <w:r w:rsidRPr="00B52DC8">
        <w:rPr>
          <w:rFonts w:asciiTheme="majorBidi" w:hAnsiTheme="majorBidi" w:cstheme="majorBidi"/>
          <w:sz w:val="24"/>
          <w:szCs w:val="24"/>
        </w:rPr>
        <w:t xml:space="preserve"> yang abstrak memiliki ruang lingkup yang sangat luas dan </w:t>
      </w:r>
      <w:proofErr w:type="spellStart"/>
      <w:r w:rsidRPr="00B52DC8">
        <w:rPr>
          <w:rFonts w:asciiTheme="majorBidi" w:hAnsiTheme="majorBidi" w:cstheme="majorBidi"/>
          <w:sz w:val="24"/>
          <w:szCs w:val="24"/>
        </w:rPr>
        <w:t>beragam.Karena</w:t>
      </w:r>
      <w:proofErr w:type="spellEnd"/>
      <w:r w:rsidRPr="00B52DC8">
        <w:rPr>
          <w:rFonts w:asciiTheme="majorBidi" w:hAnsiTheme="majorBidi" w:cstheme="majorBidi"/>
          <w:sz w:val="24"/>
          <w:szCs w:val="24"/>
        </w:rPr>
        <w:t xml:space="preserve"> sifatnya tersebut, konsep keadilan menjadi </w:t>
      </w:r>
      <w:r w:rsidRPr="00B52DC8">
        <w:rPr>
          <w:rFonts w:asciiTheme="majorBidi" w:hAnsiTheme="majorBidi" w:cstheme="majorBidi"/>
          <w:sz w:val="24"/>
          <w:szCs w:val="24"/>
        </w:rPr>
        <w:lastRenderedPageBreak/>
        <w:t xml:space="preserve">sesuatu yang kelihatan tanpa cacat dan objek penjelajahan </w:t>
      </w:r>
      <w:r w:rsidRPr="00B52DC8">
        <w:rPr>
          <w:rFonts w:asciiTheme="majorBidi" w:hAnsiTheme="majorBidi" w:cstheme="majorBidi"/>
          <w:spacing w:val="-5"/>
          <w:sz w:val="24"/>
          <w:szCs w:val="24"/>
        </w:rPr>
        <w:t>pemikiran manusia dan menjadi dambaan manusia sepanjang zaman.</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3"/>
          <w:sz w:val="24"/>
          <w:szCs w:val="24"/>
        </w:rPr>
      </w:pPr>
      <w:r w:rsidRPr="00B52DC8">
        <w:rPr>
          <w:rFonts w:asciiTheme="majorBidi" w:hAnsiTheme="majorBidi" w:cstheme="majorBidi"/>
          <w:spacing w:val="-2"/>
          <w:sz w:val="24"/>
          <w:szCs w:val="24"/>
        </w:rPr>
        <w:t xml:space="preserve">Dalam berbagai kajian teori tentang keadilan diasumsikan bahwa </w:t>
      </w:r>
      <w:r w:rsidRPr="00B52DC8">
        <w:rPr>
          <w:rFonts w:asciiTheme="majorBidi" w:hAnsiTheme="majorBidi" w:cstheme="majorBidi"/>
          <w:sz w:val="24"/>
          <w:szCs w:val="24"/>
        </w:rPr>
        <w:t xml:space="preserve">semakin abstrak suatu konsep, maka semakin luas pula jangkauan dan </w:t>
      </w:r>
      <w:proofErr w:type="spellStart"/>
      <w:r w:rsidRPr="00B52DC8">
        <w:rPr>
          <w:rFonts w:asciiTheme="majorBidi" w:hAnsiTheme="majorBidi" w:cstheme="majorBidi"/>
          <w:spacing w:val="-7"/>
          <w:sz w:val="24"/>
          <w:szCs w:val="24"/>
        </w:rPr>
        <w:t>ruwang</w:t>
      </w:r>
      <w:proofErr w:type="spellEnd"/>
      <w:r w:rsidRPr="00B52DC8">
        <w:rPr>
          <w:rFonts w:asciiTheme="majorBidi" w:hAnsiTheme="majorBidi" w:cstheme="majorBidi"/>
          <w:spacing w:val="-7"/>
          <w:sz w:val="24"/>
          <w:szCs w:val="24"/>
        </w:rPr>
        <w:t xml:space="preserve"> </w:t>
      </w:r>
      <w:proofErr w:type="spellStart"/>
      <w:r w:rsidRPr="00B52DC8">
        <w:rPr>
          <w:rFonts w:asciiTheme="majorBidi" w:hAnsiTheme="majorBidi" w:cstheme="majorBidi"/>
          <w:spacing w:val="-7"/>
          <w:sz w:val="24"/>
          <w:szCs w:val="24"/>
        </w:rPr>
        <w:t>berlakunya.Hal</w:t>
      </w:r>
      <w:proofErr w:type="spellEnd"/>
      <w:r w:rsidRPr="00B52DC8">
        <w:rPr>
          <w:rFonts w:asciiTheme="majorBidi" w:hAnsiTheme="majorBidi" w:cstheme="majorBidi"/>
          <w:spacing w:val="-7"/>
          <w:sz w:val="24"/>
          <w:szCs w:val="24"/>
        </w:rPr>
        <w:t xml:space="preserve"> tersebut merupakan suatu dalil yang sudah terbukti </w:t>
      </w:r>
      <w:r w:rsidRPr="00B52DC8">
        <w:rPr>
          <w:rFonts w:asciiTheme="majorBidi" w:hAnsiTheme="majorBidi" w:cstheme="majorBidi"/>
          <w:spacing w:val="-3"/>
          <w:sz w:val="24"/>
          <w:szCs w:val="24"/>
        </w:rPr>
        <w:t xml:space="preserve">dalam beberapa kajian </w:t>
      </w:r>
      <w:proofErr w:type="spellStart"/>
      <w:r w:rsidRPr="00B52DC8">
        <w:rPr>
          <w:rFonts w:asciiTheme="majorBidi" w:hAnsiTheme="majorBidi" w:cstheme="majorBidi"/>
          <w:spacing w:val="-3"/>
          <w:sz w:val="24"/>
          <w:szCs w:val="24"/>
        </w:rPr>
        <w:t>literatur.Bruggink</w:t>
      </w:r>
      <w:proofErr w:type="spellEnd"/>
      <w:r w:rsidRPr="00B52DC8">
        <w:rPr>
          <w:rStyle w:val="FootnoteReference"/>
          <w:rFonts w:asciiTheme="majorBidi" w:hAnsiTheme="majorBidi" w:cstheme="majorBidi"/>
          <w:spacing w:val="-3"/>
          <w:sz w:val="24"/>
          <w:szCs w:val="24"/>
        </w:rPr>
        <w:footnoteReference w:id="25"/>
      </w:r>
      <w:r w:rsidRPr="00B52DC8">
        <w:rPr>
          <w:rFonts w:asciiTheme="majorBidi" w:hAnsiTheme="majorBidi" w:cstheme="majorBidi"/>
          <w:spacing w:val="-3"/>
          <w:sz w:val="24"/>
          <w:szCs w:val="24"/>
        </w:rPr>
        <w:t xml:space="preserve"> dalam kajian refleksi </w:t>
      </w:r>
      <w:r w:rsidRPr="00B52DC8">
        <w:rPr>
          <w:rFonts w:asciiTheme="majorBidi" w:hAnsiTheme="majorBidi" w:cstheme="majorBidi"/>
          <w:spacing w:val="13"/>
          <w:sz w:val="24"/>
          <w:szCs w:val="24"/>
        </w:rPr>
        <w:t xml:space="preserve">tentang kaidah hukum mengemukakan bahwa terdapat dua dalil </w:t>
      </w:r>
      <w:proofErr w:type="spellStart"/>
      <w:r w:rsidRPr="00B52DC8">
        <w:rPr>
          <w:rFonts w:asciiTheme="majorBidi" w:hAnsiTheme="majorBidi" w:cstheme="majorBidi"/>
          <w:spacing w:val="-2"/>
          <w:sz w:val="24"/>
          <w:szCs w:val="24"/>
        </w:rPr>
        <w:t>keberlakuan</w:t>
      </w:r>
      <w:proofErr w:type="spellEnd"/>
      <w:r w:rsidRPr="00B52DC8">
        <w:rPr>
          <w:rFonts w:asciiTheme="majorBidi" w:hAnsiTheme="majorBidi" w:cstheme="majorBidi"/>
          <w:spacing w:val="-2"/>
          <w:sz w:val="24"/>
          <w:szCs w:val="24"/>
        </w:rPr>
        <w:t xml:space="preserve"> kaidah hukum yaitu, pertama, isi kaidah hukum menentukan </w:t>
      </w:r>
      <w:r w:rsidRPr="00B52DC8">
        <w:rPr>
          <w:rFonts w:asciiTheme="majorBidi" w:hAnsiTheme="majorBidi" w:cstheme="majorBidi"/>
          <w:sz w:val="24"/>
          <w:szCs w:val="24"/>
        </w:rPr>
        <w:t xml:space="preserve">wilayah </w:t>
      </w:r>
      <w:proofErr w:type="spellStart"/>
      <w:r w:rsidRPr="00B52DC8">
        <w:rPr>
          <w:rFonts w:asciiTheme="majorBidi" w:hAnsiTheme="majorBidi" w:cstheme="majorBidi"/>
          <w:sz w:val="24"/>
          <w:szCs w:val="24"/>
        </w:rPr>
        <w:t>penerapannya.Kedua</w:t>
      </w:r>
      <w:proofErr w:type="spellEnd"/>
      <w:r w:rsidRPr="00B52DC8">
        <w:rPr>
          <w:rFonts w:asciiTheme="majorBidi" w:hAnsiTheme="majorBidi" w:cstheme="majorBidi"/>
          <w:sz w:val="24"/>
          <w:szCs w:val="24"/>
        </w:rPr>
        <w:t xml:space="preserve">, isi kaidah </w:t>
      </w:r>
      <w:proofErr w:type="spellStart"/>
      <w:r w:rsidRPr="00B52DC8">
        <w:rPr>
          <w:rFonts w:asciiTheme="majorBidi" w:hAnsiTheme="majorBidi" w:cstheme="majorBidi"/>
          <w:sz w:val="24"/>
          <w:szCs w:val="24"/>
        </w:rPr>
        <w:t>berbanding</w:t>
      </w:r>
      <w:proofErr w:type="spellEnd"/>
      <w:r w:rsidRPr="00B52DC8">
        <w:rPr>
          <w:rFonts w:asciiTheme="majorBidi" w:hAnsiTheme="majorBidi" w:cstheme="majorBidi"/>
          <w:sz w:val="24"/>
          <w:szCs w:val="24"/>
        </w:rPr>
        <w:t xml:space="preserve"> terbalik dengan wilayah </w:t>
      </w:r>
      <w:proofErr w:type="spellStart"/>
      <w:r w:rsidRPr="00B52DC8">
        <w:rPr>
          <w:rFonts w:asciiTheme="majorBidi" w:hAnsiTheme="majorBidi" w:cstheme="majorBidi"/>
          <w:sz w:val="24"/>
          <w:szCs w:val="24"/>
        </w:rPr>
        <w:t>penerapan.Kedua</w:t>
      </w:r>
      <w:proofErr w:type="spellEnd"/>
      <w:r w:rsidRPr="00B52DC8">
        <w:rPr>
          <w:rFonts w:asciiTheme="majorBidi" w:hAnsiTheme="majorBidi" w:cstheme="majorBidi"/>
          <w:sz w:val="24"/>
          <w:szCs w:val="24"/>
        </w:rPr>
        <w:t xml:space="preserve"> dalil tersebut jika dikaitkan dengan konsep </w:t>
      </w:r>
      <w:r w:rsidRPr="00B52DC8">
        <w:rPr>
          <w:rFonts w:asciiTheme="majorBidi" w:hAnsiTheme="majorBidi" w:cstheme="majorBidi"/>
          <w:spacing w:val="24"/>
          <w:sz w:val="24"/>
          <w:szCs w:val="24"/>
        </w:rPr>
        <w:t xml:space="preserve">keadilan, dapat ditemukan wilayah </w:t>
      </w:r>
      <w:proofErr w:type="spellStart"/>
      <w:r w:rsidRPr="00B52DC8">
        <w:rPr>
          <w:rFonts w:asciiTheme="majorBidi" w:hAnsiTheme="majorBidi" w:cstheme="majorBidi"/>
          <w:spacing w:val="-3"/>
          <w:sz w:val="24"/>
          <w:szCs w:val="24"/>
        </w:rPr>
        <w:t>keberlalakuannya</w:t>
      </w:r>
      <w:proofErr w:type="spellEnd"/>
      <w:r w:rsidRPr="00B52DC8">
        <w:rPr>
          <w:rFonts w:asciiTheme="majorBidi" w:hAnsiTheme="majorBidi" w:cstheme="majorBidi"/>
          <w:spacing w:val="-3"/>
          <w:sz w:val="24"/>
          <w:szCs w:val="24"/>
        </w:rPr>
        <w:t>.</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5"/>
          <w:sz w:val="24"/>
          <w:szCs w:val="24"/>
        </w:rPr>
      </w:pPr>
      <w:proofErr w:type="gramStart"/>
      <w:r w:rsidRPr="00B52DC8">
        <w:rPr>
          <w:rFonts w:asciiTheme="majorBidi" w:hAnsiTheme="majorBidi" w:cstheme="majorBidi"/>
          <w:spacing w:val="-3"/>
          <w:sz w:val="24"/>
          <w:szCs w:val="24"/>
        </w:rPr>
        <w:t xml:space="preserve">Selain itu, dapat ditetapkan kategorisasi konsep keadilan </w:t>
      </w:r>
      <w:r w:rsidRPr="00B52DC8">
        <w:rPr>
          <w:rFonts w:asciiTheme="majorBidi" w:hAnsiTheme="majorBidi" w:cstheme="majorBidi"/>
          <w:spacing w:val="-1"/>
          <w:sz w:val="24"/>
          <w:szCs w:val="24"/>
        </w:rPr>
        <w:t>secara empirik agar dapat diidentifikasi dan mendeteksi konsep keadilan dalam poligami.</w:t>
      </w:r>
      <w:proofErr w:type="gramEnd"/>
      <w:r w:rsidRPr="00B52DC8">
        <w:rPr>
          <w:rFonts w:asciiTheme="majorBidi" w:hAnsiTheme="majorBidi" w:cstheme="majorBidi"/>
          <w:spacing w:val="-1"/>
          <w:sz w:val="24"/>
          <w:szCs w:val="24"/>
        </w:rPr>
        <w:t xml:space="preserve"> Hal ini dilakukan mengingat sulitnya menangkap hakikat keadilan dalam diri manusia karena manusia memasuki dua dunia yaitu, </w:t>
      </w:r>
      <w:r w:rsidRPr="00B52DC8">
        <w:rPr>
          <w:rFonts w:asciiTheme="majorBidi" w:hAnsiTheme="majorBidi" w:cstheme="majorBidi"/>
          <w:sz w:val="24"/>
          <w:szCs w:val="24"/>
        </w:rPr>
        <w:t xml:space="preserve">dunia fenomena yang terikat dengan hukum alam (sebab akibat) dan terbuka oleh ilmu pengetahuan untuk </w:t>
      </w:r>
      <w:proofErr w:type="spellStart"/>
      <w:r w:rsidRPr="00B52DC8">
        <w:rPr>
          <w:rFonts w:asciiTheme="majorBidi" w:hAnsiTheme="majorBidi" w:cstheme="majorBidi"/>
          <w:sz w:val="24"/>
          <w:szCs w:val="24"/>
        </w:rPr>
        <w:t>mengkajinya</w:t>
      </w:r>
      <w:proofErr w:type="spellEnd"/>
      <w:r w:rsidRPr="00B52DC8">
        <w:rPr>
          <w:rFonts w:asciiTheme="majorBidi" w:hAnsiTheme="majorBidi" w:cstheme="majorBidi"/>
          <w:sz w:val="24"/>
          <w:szCs w:val="24"/>
        </w:rPr>
        <w:t xml:space="preserve">, sedangkan dunia fenomena yaitu dunia manusia yang mempunyai kebebasan yang dipengaruhi oleh kekuatan-kekuatan yang sulit </w:t>
      </w:r>
      <w:proofErr w:type="spellStart"/>
      <w:r w:rsidRPr="00B52DC8">
        <w:rPr>
          <w:rFonts w:asciiTheme="majorBidi" w:hAnsiTheme="majorBidi" w:cstheme="majorBidi"/>
          <w:sz w:val="24"/>
          <w:szCs w:val="24"/>
        </w:rPr>
        <w:t>dikendalikannya</w:t>
      </w:r>
      <w:proofErr w:type="spellEnd"/>
      <w:r w:rsidRPr="00B52DC8">
        <w:rPr>
          <w:rFonts w:asciiTheme="majorBidi" w:hAnsiTheme="majorBidi" w:cstheme="majorBidi"/>
          <w:sz w:val="24"/>
          <w:szCs w:val="24"/>
        </w:rPr>
        <w:t xml:space="preserve"> sendiri.</w:t>
      </w:r>
      <w:r w:rsidRPr="00B52DC8">
        <w:rPr>
          <w:rStyle w:val="FootnoteReference"/>
          <w:rFonts w:asciiTheme="majorBidi" w:hAnsiTheme="majorBidi" w:cstheme="majorBidi"/>
          <w:sz w:val="24"/>
          <w:szCs w:val="24"/>
        </w:rPr>
        <w:footnoteReference w:id="26"/>
      </w:r>
      <w:proofErr w:type="gramStart"/>
      <w:r w:rsidRPr="00B52DC8">
        <w:rPr>
          <w:rFonts w:asciiTheme="majorBidi" w:hAnsiTheme="majorBidi" w:cstheme="majorBidi"/>
          <w:sz w:val="24"/>
          <w:szCs w:val="24"/>
        </w:rPr>
        <w:t>Oleh sebab itu, untuk memasuki konsep</w:t>
      </w:r>
      <w:r w:rsidRPr="00B52DC8">
        <w:rPr>
          <w:rFonts w:asciiTheme="majorBidi" w:hAnsiTheme="majorBidi" w:cstheme="majorBidi"/>
          <w:spacing w:val="18"/>
          <w:sz w:val="24"/>
          <w:szCs w:val="24"/>
        </w:rPr>
        <w:t xml:space="preserve"> keadilan dalam suatu perkawinan poligami diperlukan </w:t>
      </w:r>
      <w:proofErr w:type="spellStart"/>
      <w:r w:rsidRPr="00B52DC8">
        <w:rPr>
          <w:rFonts w:asciiTheme="majorBidi" w:hAnsiTheme="majorBidi" w:cstheme="majorBidi"/>
          <w:sz w:val="24"/>
          <w:szCs w:val="24"/>
        </w:rPr>
        <w:t>pengkategorian</w:t>
      </w:r>
      <w:proofErr w:type="spellEnd"/>
      <w:r w:rsidRPr="00B52DC8">
        <w:rPr>
          <w:rFonts w:asciiTheme="majorBidi" w:hAnsiTheme="majorBidi" w:cstheme="majorBidi"/>
          <w:sz w:val="24"/>
          <w:szCs w:val="24"/>
        </w:rPr>
        <w:t xml:space="preserve">, khususnya pada dunia fenomena yang dapat </w:t>
      </w:r>
      <w:proofErr w:type="spellStart"/>
      <w:r w:rsidRPr="00B52DC8">
        <w:rPr>
          <w:rFonts w:asciiTheme="majorBidi" w:hAnsiTheme="majorBidi" w:cstheme="majorBidi"/>
          <w:sz w:val="24"/>
          <w:szCs w:val="24"/>
        </w:rPr>
        <w:t>dimasuki</w:t>
      </w:r>
      <w:proofErr w:type="spellEnd"/>
      <w:r w:rsidRPr="00B52DC8">
        <w:rPr>
          <w:rFonts w:asciiTheme="majorBidi" w:hAnsiTheme="majorBidi" w:cstheme="majorBidi"/>
          <w:sz w:val="24"/>
          <w:szCs w:val="24"/>
        </w:rPr>
        <w:t xml:space="preserve"> </w:t>
      </w:r>
      <w:r w:rsidRPr="00B52DC8">
        <w:rPr>
          <w:rFonts w:asciiTheme="majorBidi" w:hAnsiTheme="majorBidi" w:cstheme="majorBidi"/>
          <w:spacing w:val="16"/>
          <w:sz w:val="24"/>
          <w:szCs w:val="24"/>
        </w:rPr>
        <w:t xml:space="preserve">dunia ilmu pengetahuan manusia itu </w:t>
      </w:r>
      <w:proofErr w:type="spellStart"/>
      <w:r w:rsidRPr="00B52DC8">
        <w:rPr>
          <w:rFonts w:asciiTheme="majorBidi" w:hAnsiTheme="majorBidi" w:cstheme="majorBidi"/>
          <w:spacing w:val="16"/>
          <w:sz w:val="24"/>
          <w:szCs w:val="24"/>
        </w:rPr>
        <w:t>sendiri.Dalam</w:t>
      </w:r>
      <w:proofErr w:type="spellEnd"/>
      <w:r w:rsidRPr="00B52DC8">
        <w:rPr>
          <w:rFonts w:asciiTheme="majorBidi" w:hAnsiTheme="majorBidi" w:cstheme="majorBidi"/>
          <w:spacing w:val="16"/>
          <w:sz w:val="24"/>
          <w:szCs w:val="24"/>
        </w:rPr>
        <w:t xml:space="preserve"> kaitan itu, </w:t>
      </w:r>
      <w:proofErr w:type="spellStart"/>
      <w:r w:rsidRPr="00B52DC8">
        <w:rPr>
          <w:rFonts w:asciiTheme="majorBidi" w:hAnsiTheme="majorBidi" w:cstheme="majorBidi"/>
          <w:spacing w:val="16"/>
          <w:sz w:val="24"/>
          <w:szCs w:val="24"/>
        </w:rPr>
        <w:t>pe</w:t>
      </w:r>
      <w:r w:rsidRPr="00B52DC8">
        <w:rPr>
          <w:rFonts w:asciiTheme="majorBidi" w:hAnsiTheme="majorBidi" w:cstheme="majorBidi"/>
          <w:spacing w:val="-5"/>
          <w:sz w:val="24"/>
          <w:szCs w:val="24"/>
        </w:rPr>
        <w:t>ngkategorian</w:t>
      </w:r>
      <w:proofErr w:type="spellEnd"/>
      <w:r w:rsidRPr="00B52DC8">
        <w:rPr>
          <w:rFonts w:asciiTheme="majorBidi" w:hAnsiTheme="majorBidi" w:cstheme="majorBidi"/>
          <w:spacing w:val="-5"/>
          <w:sz w:val="24"/>
          <w:szCs w:val="24"/>
        </w:rPr>
        <w:t xml:space="preserve"> keadilan menjadi sangat penting dalam tulisan ini.</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5"/>
          <w:sz w:val="24"/>
          <w:szCs w:val="24"/>
        </w:rPr>
      </w:pPr>
      <w:proofErr w:type="gramStart"/>
      <w:r w:rsidRPr="00B52DC8">
        <w:rPr>
          <w:rFonts w:asciiTheme="majorBidi" w:hAnsiTheme="majorBidi" w:cstheme="majorBidi"/>
          <w:sz w:val="24"/>
          <w:szCs w:val="24"/>
        </w:rPr>
        <w:t xml:space="preserve">Keadilan sebagai konsep yang abstrak, telah mampu dirumuskan </w:t>
      </w:r>
      <w:r w:rsidRPr="00B52DC8">
        <w:rPr>
          <w:rFonts w:asciiTheme="majorBidi" w:hAnsiTheme="majorBidi" w:cstheme="majorBidi"/>
          <w:i/>
          <w:iCs/>
          <w:spacing w:val="6"/>
          <w:sz w:val="24"/>
          <w:szCs w:val="24"/>
        </w:rPr>
        <w:t xml:space="preserve">"macam-macam keadilan" </w:t>
      </w:r>
      <w:r w:rsidRPr="00B52DC8">
        <w:rPr>
          <w:rFonts w:asciiTheme="majorBidi" w:hAnsiTheme="majorBidi" w:cstheme="majorBidi"/>
          <w:spacing w:val="6"/>
          <w:sz w:val="24"/>
          <w:szCs w:val="24"/>
        </w:rPr>
        <w:t xml:space="preserve">yang pernah dikemukakan oleh para filosof </w:t>
      </w:r>
      <w:r w:rsidRPr="00B52DC8">
        <w:rPr>
          <w:rFonts w:asciiTheme="majorBidi" w:hAnsiTheme="majorBidi" w:cstheme="majorBidi"/>
          <w:sz w:val="24"/>
          <w:szCs w:val="24"/>
        </w:rPr>
        <w:t>sejak dahulu.</w:t>
      </w:r>
      <w:proofErr w:type="gram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Pengkategorian</w:t>
      </w:r>
      <w:proofErr w:type="spellEnd"/>
      <w:r w:rsidRPr="00B52DC8">
        <w:rPr>
          <w:rFonts w:asciiTheme="majorBidi" w:hAnsiTheme="majorBidi" w:cstheme="majorBidi"/>
          <w:sz w:val="24"/>
          <w:szCs w:val="24"/>
        </w:rPr>
        <w:t xml:space="preserve"> keadilan yang dikembangkan sebelumnya dimulai dari Pemikiran Ibnu </w:t>
      </w:r>
      <w:proofErr w:type="spellStart"/>
      <w:r w:rsidRPr="00B52DC8">
        <w:rPr>
          <w:rFonts w:asciiTheme="majorBidi" w:hAnsiTheme="majorBidi" w:cstheme="majorBidi"/>
          <w:sz w:val="24"/>
          <w:szCs w:val="24"/>
        </w:rPr>
        <w:t>Khaldun</w:t>
      </w:r>
      <w:proofErr w:type="spellEnd"/>
      <w:r w:rsidRPr="00B52DC8">
        <w:rPr>
          <w:rFonts w:asciiTheme="majorBidi" w:hAnsiTheme="majorBidi" w:cstheme="majorBidi"/>
          <w:sz w:val="24"/>
          <w:szCs w:val="24"/>
        </w:rPr>
        <w:t>, kemudian dikembangkan pemikir</w:t>
      </w:r>
      <w:r w:rsidRPr="00B52DC8">
        <w:rPr>
          <w:rFonts w:asciiTheme="majorBidi" w:hAnsiTheme="majorBidi" w:cstheme="majorBidi"/>
          <w:sz w:val="24"/>
          <w:szCs w:val="24"/>
        </w:rPr>
        <w:softHyphen/>
      </w:r>
      <w:r w:rsidRPr="00B52DC8">
        <w:rPr>
          <w:rFonts w:asciiTheme="majorBidi" w:hAnsiTheme="majorBidi" w:cstheme="majorBidi"/>
          <w:spacing w:val="10"/>
          <w:sz w:val="24"/>
          <w:szCs w:val="24"/>
        </w:rPr>
        <w:t xml:space="preserve"> diera kontemporer pada garis besarnya dijelaskan secara </w:t>
      </w:r>
      <w:r w:rsidRPr="00B52DC8">
        <w:rPr>
          <w:rFonts w:asciiTheme="majorBidi" w:hAnsiTheme="majorBidi" w:cstheme="majorBidi"/>
          <w:spacing w:val="-5"/>
          <w:sz w:val="24"/>
          <w:szCs w:val="24"/>
        </w:rPr>
        <w:t xml:space="preserve">terperinci </w:t>
      </w:r>
      <w:proofErr w:type="spellStart"/>
      <w:r w:rsidRPr="00B52DC8">
        <w:rPr>
          <w:rFonts w:asciiTheme="majorBidi" w:hAnsiTheme="majorBidi" w:cstheme="majorBidi"/>
          <w:spacing w:val="-5"/>
          <w:sz w:val="24"/>
          <w:szCs w:val="24"/>
        </w:rPr>
        <w:t>Sutradara</w:t>
      </w:r>
      <w:proofErr w:type="spellEnd"/>
      <w:r w:rsidRPr="00B52DC8">
        <w:rPr>
          <w:rFonts w:asciiTheme="majorBidi" w:hAnsiTheme="majorBidi" w:cstheme="majorBidi"/>
          <w:spacing w:val="-5"/>
          <w:sz w:val="24"/>
          <w:szCs w:val="24"/>
        </w:rPr>
        <w:t xml:space="preserve"> </w:t>
      </w:r>
      <w:proofErr w:type="spellStart"/>
      <w:r w:rsidRPr="00B52DC8">
        <w:rPr>
          <w:rFonts w:asciiTheme="majorBidi" w:hAnsiTheme="majorBidi" w:cstheme="majorBidi"/>
          <w:spacing w:val="-5"/>
          <w:sz w:val="24"/>
          <w:szCs w:val="24"/>
        </w:rPr>
        <w:t>Ginting</w:t>
      </w:r>
      <w:proofErr w:type="spellEnd"/>
      <w:r w:rsidRPr="00B52DC8">
        <w:rPr>
          <w:rFonts w:asciiTheme="majorBidi" w:hAnsiTheme="majorBidi" w:cstheme="majorBidi"/>
          <w:spacing w:val="-5"/>
          <w:sz w:val="24"/>
          <w:szCs w:val="24"/>
        </w:rPr>
        <w:t xml:space="preserve"> sebagai </w:t>
      </w:r>
      <w:proofErr w:type="gramStart"/>
      <w:r w:rsidRPr="00B52DC8">
        <w:rPr>
          <w:rFonts w:asciiTheme="majorBidi" w:hAnsiTheme="majorBidi" w:cstheme="majorBidi"/>
          <w:spacing w:val="-5"/>
          <w:sz w:val="24"/>
          <w:szCs w:val="24"/>
        </w:rPr>
        <w:t>berikut :</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8"/>
          <w:sz w:val="24"/>
          <w:szCs w:val="24"/>
        </w:rPr>
      </w:pPr>
      <w:proofErr w:type="spellStart"/>
      <w:r w:rsidRPr="00B52DC8">
        <w:rPr>
          <w:rFonts w:asciiTheme="majorBidi" w:hAnsiTheme="majorBidi" w:cstheme="majorBidi"/>
          <w:bCs/>
          <w:i/>
          <w:iCs/>
          <w:spacing w:val="-2"/>
          <w:sz w:val="24"/>
          <w:szCs w:val="24"/>
        </w:rPr>
        <w:t>Pertama</w:t>
      </w:r>
      <w:r w:rsidRPr="00B52DC8">
        <w:rPr>
          <w:rFonts w:asciiTheme="majorBidi" w:hAnsiTheme="majorBidi" w:cstheme="majorBidi"/>
          <w:b/>
          <w:bCs/>
          <w:i/>
          <w:iCs/>
          <w:spacing w:val="-2"/>
          <w:sz w:val="24"/>
          <w:szCs w:val="24"/>
        </w:rPr>
        <w:t>,</w:t>
      </w:r>
      <w:r w:rsidRPr="00B52DC8">
        <w:rPr>
          <w:rFonts w:asciiTheme="majorBidi" w:hAnsiTheme="majorBidi" w:cstheme="majorBidi"/>
          <w:spacing w:val="-2"/>
          <w:sz w:val="24"/>
          <w:szCs w:val="24"/>
        </w:rPr>
        <w:t>mengkategorikan</w:t>
      </w:r>
      <w:proofErr w:type="spellEnd"/>
      <w:r w:rsidRPr="00B52DC8">
        <w:rPr>
          <w:rFonts w:asciiTheme="majorBidi" w:hAnsiTheme="majorBidi" w:cstheme="majorBidi"/>
          <w:spacing w:val="-2"/>
          <w:sz w:val="24"/>
          <w:szCs w:val="24"/>
        </w:rPr>
        <w:t xml:space="preserve"> keadilan sebagai keadilan sosial </w:t>
      </w:r>
      <w:r w:rsidRPr="00B52DC8">
        <w:rPr>
          <w:rFonts w:asciiTheme="majorBidi" w:hAnsiTheme="majorBidi" w:cstheme="majorBidi"/>
          <w:i/>
          <w:iCs/>
          <w:spacing w:val="-2"/>
          <w:sz w:val="24"/>
          <w:szCs w:val="24"/>
        </w:rPr>
        <w:t xml:space="preserve">(sosial </w:t>
      </w:r>
      <w:r w:rsidRPr="00B52DC8">
        <w:rPr>
          <w:rFonts w:asciiTheme="majorBidi" w:hAnsiTheme="majorBidi" w:cstheme="majorBidi"/>
          <w:i/>
          <w:iCs/>
          <w:spacing w:val="7"/>
          <w:sz w:val="24"/>
          <w:szCs w:val="24"/>
        </w:rPr>
        <w:t>justice).</w:t>
      </w:r>
      <w:r w:rsidRPr="00B52DC8">
        <w:rPr>
          <w:rFonts w:asciiTheme="majorBidi" w:hAnsiTheme="majorBidi" w:cstheme="majorBidi"/>
          <w:spacing w:val="7"/>
          <w:sz w:val="24"/>
          <w:szCs w:val="24"/>
        </w:rPr>
        <w:t xml:space="preserve">Dalam pandangan Marx bahwa keadilan sosial adalah suatu </w:t>
      </w:r>
      <w:r w:rsidRPr="00B52DC8">
        <w:rPr>
          <w:rFonts w:asciiTheme="majorBidi" w:hAnsiTheme="majorBidi" w:cstheme="majorBidi"/>
          <w:spacing w:val="-2"/>
          <w:sz w:val="24"/>
          <w:szCs w:val="24"/>
        </w:rPr>
        <w:t>konsep yang menyeluruh, pendistribusian, manfaat dan beban-</w:t>
      </w:r>
      <w:proofErr w:type="spellStart"/>
      <w:r w:rsidRPr="00B52DC8">
        <w:rPr>
          <w:rFonts w:asciiTheme="majorBidi" w:hAnsiTheme="majorBidi" w:cstheme="majorBidi"/>
          <w:spacing w:val="-2"/>
          <w:sz w:val="24"/>
          <w:szCs w:val="24"/>
        </w:rPr>
        <w:t>bebannya</w:t>
      </w:r>
      <w:proofErr w:type="spellEnd"/>
      <w:r w:rsidRPr="00B52DC8">
        <w:rPr>
          <w:rFonts w:asciiTheme="majorBidi" w:hAnsiTheme="majorBidi" w:cstheme="majorBidi"/>
          <w:spacing w:val="-2"/>
          <w:sz w:val="24"/>
          <w:szCs w:val="24"/>
        </w:rPr>
        <w:t xml:space="preserve"> </w:t>
      </w:r>
      <w:r w:rsidRPr="00B52DC8">
        <w:rPr>
          <w:rFonts w:asciiTheme="majorBidi" w:hAnsiTheme="majorBidi" w:cstheme="majorBidi"/>
          <w:sz w:val="24"/>
          <w:szCs w:val="24"/>
        </w:rPr>
        <w:t xml:space="preserve">merupakan hasil suatu institusi-institusi </w:t>
      </w:r>
      <w:proofErr w:type="spellStart"/>
      <w:r w:rsidRPr="00B52DC8">
        <w:rPr>
          <w:rFonts w:asciiTheme="majorBidi" w:hAnsiTheme="majorBidi" w:cstheme="majorBidi"/>
          <w:sz w:val="24"/>
          <w:szCs w:val="24"/>
        </w:rPr>
        <w:t>sosial.Kategori</w:t>
      </w:r>
      <w:proofErr w:type="spellEnd"/>
      <w:r w:rsidRPr="00B52DC8">
        <w:rPr>
          <w:rFonts w:asciiTheme="majorBidi" w:hAnsiTheme="majorBidi" w:cstheme="majorBidi"/>
          <w:sz w:val="24"/>
          <w:szCs w:val="24"/>
        </w:rPr>
        <w:t xml:space="preserve"> keadilan yang </w:t>
      </w:r>
      <w:r w:rsidRPr="00B52DC8">
        <w:rPr>
          <w:rFonts w:asciiTheme="majorBidi" w:hAnsiTheme="majorBidi" w:cstheme="majorBidi"/>
          <w:spacing w:val="-5"/>
          <w:sz w:val="24"/>
          <w:szCs w:val="24"/>
        </w:rPr>
        <w:t xml:space="preserve">dikemukakan tersebut merujuk pada keadilan distributif </w:t>
      </w:r>
      <w:r w:rsidRPr="00B52DC8">
        <w:rPr>
          <w:rFonts w:asciiTheme="majorBidi" w:hAnsiTheme="majorBidi" w:cstheme="majorBidi"/>
          <w:i/>
          <w:iCs/>
          <w:spacing w:val="-5"/>
          <w:sz w:val="24"/>
          <w:szCs w:val="24"/>
        </w:rPr>
        <w:t xml:space="preserve">(distributive justice) </w:t>
      </w:r>
      <w:r w:rsidRPr="00B52DC8">
        <w:rPr>
          <w:rFonts w:asciiTheme="majorBidi" w:hAnsiTheme="majorBidi" w:cstheme="majorBidi"/>
          <w:sz w:val="24"/>
          <w:szCs w:val="24"/>
        </w:rPr>
        <w:t xml:space="preserve">yang bertumpu pada kesejahteraan bersama dalam </w:t>
      </w:r>
      <w:proofErr w:type="spellStart"/>
      <w:r w:rsidRPr="00B52DC8">
        <w:rPr>
          <w:rFonts w:asciiTheme="majorBidi" w:hAnsiTheme="majorBidi" w:cstheme="majorBidi"/>
          <w:sz w:val="24"/>
          <w:szCs w:val="24"/>
        </w:rPr>
        <w:t>masyarakat.Oleh</w:t>
      </w:r>
      <w:proofErr w:type="spellEnd"/>
      <w:r w:rsidRPr="00B52DC8">
        <w:rPr>
          <w:rFonts w:asciiTheme="majorBidi" w:hAnsiTheme="majorBidi" w:cstheme="majorBidi"/>
          <w:sz w:val="24"/>
          <w:szCs w:val="24"/>
        </w:rPr>
        <w:t xml:space="preserve"> </w:t>
      </w:r>
      <w:r w:rsidRPr="00B52DC8">
        <w:rPr>
          <w:rFonts w:asciiTheme="majorBidi" w:hAnsiTheme="majorBidi" w:cstheme="majorBidi"/>
          <w:spacing w:val="-3"/>
          <w:sz w:val="24"/>
          <w:szCs w:val="24"/>
        </w:rPr>
        <w:t xml:space="preserve">sebab itu, sistem kepemilikan dalam pandangan keadilan distributif terkait </w:t>
      </w:r>
      <w:r w:rsidRPr="00B52DC8">
        <w:rPr>
          <w:rFonts w:asciiTheme="majorBidi" w:hAnsiTheme="majorBidi" w:cstheme="majorBidi"/>
          <w:sz w:val="24"/>
          <w:szCs w:val="24"/>
        </w:rPr>
        <w:t xml:space="preserve">dengan kelebihan-kelebihan, kekurangan-kekurangan, kemakmuran dan </w:t>
      </w:r>
      <w:r w:rsidRPr="00B52DC8">
        <w:rPr>
          <w:rFonts w:asciiTheme="majorBidi" w:hAnsiTheme="majorBidi" w:cstheme="majorBidi"/>
          <w:spacing w:val="-8"/>
          <w:sz w:val="24"/>
          <w:szCs w:val="24"/>
        </w:rPr>
        <w:t>kehormatan bersama.</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4"/>
          <w:sz w:val="24"/>
          <w:szCs w:val="24"/>
        </w:rPr>
      </w:pPr>
      <w:proofErr w:type="spellStart"/>
      <w:r w:rsidRPr="00B52DC8">
        <w:rPr>
          <w:rFonts w:asciiTheme="majorBidi" w:hAnsiTheme="majorBidi" w:cstheme="majorBidi"/>
          <w:bCs/>
          <w:i/>
          <w:iCs/>
          <w:spacing w:val="16"/>
          <w:sz w:val="24"/>
          <w:szCs w:val="24"/>
        </w:rPr>
        <w:t>Kedua</w:t>
      </w:r>
      <w:proofErr w:type="gramStart"/>
      <w:r w:rsidRPr="00B52DC8">
        <w:rPr>
          <w:rFonts w:asciiTheme="majorBidi" w:hAnsiTheme="majorBidi" w:cstheme="majorBidi"/>
          <w:b/>
          <w:bCs/>
          <w:i/>
          <w:iCs/>
          <w:spacing w:val="16"/>
          <w:sz w:val="24"/>
          <w:szCs w:val="24"/>
        </w:rPr>
        <w:t>,</w:t>
      </w:r>
      <w:r w:rsidRPr="00B52DC8">
        <w:rPr>
          <w:rFonts w:asciiTheme="majorBidi" w:hAnsiTheme="majorBidi" w:cstheme="majorBidi"/>
          <w:spacing w:val="16"/>
          <w:sz w:val="24"/>
          <w:szCs w:val="24"/>
        </w:rPr>
        <w:t>Keadilan</w:t>
      </w:r>
      <w:proofErr w:type="spellEnd"/>
      <w:proofErr w:type="gramEnd"/>
      <w:r w:rsidRPr="00B52DC8">
        <w:rPr>
          <w:rFonts w:asciiTheme="majorBidi" w:hAnsiTheme="majorBidi" w:cstheme="majorBidi"/>
          <w:spacing w:val="16"/>
          <w:sz w:val="24"/>
          <w:szCs w:val="24"/>
        </w:rPr>
        <w:t xml:space="preserve"> </w:t>
      </w:r>
      <w:proofErr w:type="spellStart"/>
      <w:r w:rsidRPr="00B52DC8">
        <w:rPr>
          <w:rFonts w:asciiTheme="majorBidi" w:hAnsiTheme="majorBidi" w:cstheme="majorBidi"/>
          <w:spacing w:val="16"/>
          <w:sz w:val="24"/>
          <w:szCs w:val="24"/>
        </w:rPr>
        <w:t>komulatif</w:t>
      </w:r>
      <w:proofErr w:type="spellEnd"/>
      <w:r w:rsidRPr="00B52DC8">
        <w:rPr>
          <w:rFonts w:asciiTheme="majorBidi" w:hAnsiTheme="majorBidi" w:cstheme="majorBidi"/>
          <w:spacing w:val="16"/>
          <w:sz w:val="24"/>
          <w:szCs w:val="24"/>
        </w:rPr>
        <w:t xml:space="preserve"> </w:t>
      </w:r>
      <w:r w:rsidRPr="00B52DC8">
        <w:rPr>
          <w:rFonts w:asciiTheme="majorBidi" w:hAnsiTheme="majorBidi" w:cstheme="majorBidi"/>
          <w:i/>
          <w:iCs/>
          <w:spacing w:val="16"/>
          <w:sz w:val="24"/>
          <w:szCs w:val="24"/>
        </w:rPr>
        <w:t>(</w:t>
      </w:r>
      <w:proofErr w:type="spellStart"/>
      <w:r w:rsidRPr="00B52DC8">
        <w:rPr>
          <w:rFonts w:asciiTheme="majorBidi" w:hAnsiTheme="majorBidi" w:cstheme="majorBidi"/>
          <w:i/>
          <w:iCs/>
          <w:spacing w:val="16"/>
          <w:sz w:val="24"/>
          <w:szCs w:val="24"/>
        </w:rPr>
        <w:t>comulatif</w:t>
      </w:r>
      <w:proofErr w:type="spellEnd"/>
      <w:r w:rsidRPr="00B52DC8">
        <w:rPr>
          <w:rFonts w:asciiTheme="majorBidi" w:hAnsiTheme="majorBidi" w:cstheme="majorBidi"/>
          <w:i/>
          <w:iCs/>
          <w:spacing w:val="16"/>
          <w:sz w:val="24"/>
          <w:szCs w:val="24"/>
        </w:rPr>
        <w:t xml:space="preserve"> justice) </w:t>
      </w:r>
      <w:r w:rsidRPr="00B52DC8">
        <w:rPr>
          <w:rFonts w:asciiTheme="majorBidi" w:hAnsiTheme="majorBidi" w:cstheme="majorBidi"/>
          <w:spacing w:val="16"/>
          <w:sz w:val="24"/>
          <w:szCs w:val="24"/>
        </w:rPr>
        <w:t xml:space="preserve">yaitu suatu </w:t>
      </w:r>
      <w:proofErr w:type="spellStart"/>
      <w:r w:rsidRPr="00B52DC8">
        <w:rPr>
          <w:rFonts w:asciiTheme="majorBidi" w:hAnsiTheme="majorBidi" w:cstheme="majorBidi"/>
          <w:sz w:val="24"/>
          <w:szCs w:val="24"/>
        </w:rPr>
        <w:t>pengketegorian</w:t>
      </w:r>
      <w:proofErr w:type="spellEnd"/>
      <w:r w:rsidRPr="00B52DC8">
        <w:rPr>
          <w:rFonts w:asciiTheme="majorBidi" w:hAnsiTheme="majorBidi" w:cstheme="majorBidi"/>
          <w:sz w:val="24"/>
          <w:szCs w:val="24"/>
        </w:rPr>
        <w:t xml:space="preserve"> keadilan yang bertumpu pada keadilan sosial yang </w:t>
      </w:r>
      <w:r w:rsidRPr="00B52DC8">
        <w:rPr>
          <w:rFonts w:asciiTheme="majorBidi" w:hAnsiTheme="majorBidi" w:cstheme="majorBidi"/>
          <w:sz w:val="24"/>
          <w:szCs w:val="24"/>
        </w:rPr>
        <w:lastRenderedPageBreak/>
        <w:t xml:space="preserve">menempatkan semua sumber daya yang ada terbagi secara seimbang </w:t>
      </w:r>
      <w:r w:rsidRPr="00B52DC8">
        <w:rPr>
          <w:rFonts w:asciiTheme="majorBidi" w:hAnsiTheme="majorBidi" w:cstheme="majorBidi"/>
          <w:i/>
          <w:iCs/>
          <w:sz w:val="24"/>
          <w:szCs w:val="24"/>
        </w:rPr>
        <w:t>(</w:t>
      </w:r>
      <w:proofErr w:type="spellStart"/>
      <w:r w:rsidRPr="00B52DC8">
        <w:rPr>
          <w:rFonts w:asciiTheme="majorBidi" w:hAnsiTheme="majorBidi" w:cstheme="majorBidi"/>
          <w:i/>
          <w:iCs/>
          <w:sz w:val="24"/>
          <w:szCs w:val="24"/>
        </w:rPr>
        <w:t>equivalen</w:t>
      </w:r>
      <w:proofErr w:type="spellEnd"/>
      <w:r w:rsidRPr="00B52DC8">
        <w:rPr>
          <w:rFonts w:asciiTheme="majorBidi" w:hAnsiTheme="majorBidi" w:cstheme="majorBidi"/>
          <w:i/>
          <w:iCs/>
          <w:sz w:val="24"/>
          <w:szCs w:val="24"/>
        </w:rPr>
        <w:t xml:space="preserve">) </w:t>
      </w:r>
      <w:r w:rsidRPr="00B52DC8">
        <w:rPr>
          <w:rFonts w:asciiTheme="majorBidi" w:hAnsiTheme="majorBidi" w:cstheme="majorBidi"/>
          <w:sz w:val="24"/>
          <w:szCs w:val="24"/>
        </w:rPr>
        <w:t xml:space="preserve">kepada </w:t>
      </w:r>
      <w:proofErr w:type="spellStart"/>
      <w:r w:rsidRPr="00B52DC8">
        <w:rPr>
          <w:rFonts w:asciiTheme="majorBidi" w:hAnsiTheme="majorBidi" w:cstheme="majorBidi"/>
          <w:sz w:val="24"/>
          <w:szCs w:val="24"/>
        </w:rPr>
        <w:t>anggotanya.Asumsi</w:t>
      </w:r>
      <w:proofErr w:type="spellEnd"/>
      <w:r w:rsidRPr="00B52DC8">
        <w:rPr>
          <w:rFonts w:asciiTheme="majorBidi" w:hAnsiTheme="majorBidi" w:cstheme="majorBidi"/>
          <w:sz w:val="24"/>
          <w:szCs w:val="24"/>
        </w:rPr>
        <w:t xml:space="preserve"> yang dapat diperoleh dalam </w:t>
      </w:r>
      <w:r w:rsidRPr="00B52DC8">
        <w:rPr>
          <w:rFonts w:asciiTheme="majorBidi" w:hAnsiTheme="majorBidi" w:cstheme="majorBidi"/>
          <w:spacing w:val="-2"/>
          <w:sz w:val="24"/>
          <w:szCs w:val="24"/>
        </w:rPr>
        <w:t xml:space="preserve">kategori keadilan </w:t>
      </w:r>
      <w:proofErr w:type="spellStart"/>
      <w:r w:rsidRPr="00B52DC8">
        <w:rPr>
          <w:rFonts w:asciiTheme="majorBidi" w:hAnsiTheme="majorBidi" w:cstheme="majorBidi"/>
          <w:spacing w:val="-2"/>
          <w:sz w:val="24"/>
          <w:szCs w:val="24"/>
        </w:rPr>
        <w:t>komulatif</w:t>
      </w:r>
      <w:proofErr w:type="spellEnd"/>
      <w:r w:rsidRPr="00B52DC8">
        <w:rPr>
          <w:rFonts w:asciiTheme="majorBidi" w:hAnsiTheme="majorBidi" w:cstheme="majorBidi"/>
          <w:spacing w:val="-2"/>
          <w:sz w:val="24"/>
          <w:szCs w:val="24"/>
        </w:rPr>
        <w:t xml:space="preserve"> bahwa semua anggota masyarakat mendapat </w:t>
      </w:r>
      <w:r w:rsidRPr="00B52DC8">
        <w:rPr>
          <w:rFonts w:asciiTheme="majorBidi" w:hAnsiTheme="majorBidi" w:cstheme="majorBidi"/>
          <w:spacing w:val="-4"/>
          <w:sz w:val="24"/>
          <w:szCs w:val="24"/>
        </w:rPr>
        <w:t>sumber daya secara berimbang bagi semua anggota masyarakat.</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z w:val="24"/>
          <w:szCs w:val="24"/>
        </w:rPr>
      </w:pPr>
      <w:proofErr w:type="spellStart"/>
      <w:r w:rsidRPr="00B52DC8">
        <w:rPr>
          <w:rFonts w:asciiTheme="majorBidi" w:hAnsiTheme="majorBidi" w:cstheme="majorBidi"/>
          <w:bCs/>
          <w:i/>
          <w:iCs/>
          <w:sz w:val="24"/>
          <w:szCs w:val="24"/>
        </w:rPr>
        <w:t>Ketiga</w:t>
      </w:r>
      <w:proofErr w:type="gramStart"/>
      <w:r w:rsidRPr="00B52DC8">
        <w:rPr>
          <w:rFonts w:asciiTheme="majorBidi" w:hAnsiTheme="majorBidi" w:cstheme="majorBidi"/>
          <w:b/>
          <w:bCs/>
          <w:i/>
          <w:iCs/>
          <w:sz w:val="24"/>
          <w:szCs w:val="24"/>
        </w:rPr>
        <w:t>,</w:t>
      </w:r>
      <w:r w:rsidRPr="00B52DC8">
        <w:rPr>
          <w:rFonts w:asciiTheme="majorBidi" w:hAnsiTheme="majorBidi" w:cstheme="majorBidi"/>
          <w:sz w:val="24"/>
          <w:szCs w:val="24"/>
        </w:rPr>
        <w:t>keadilan</w:t>
      </w:r>
      <w:proofErr w:type="spellEnd"/>
      <w:proofErr w:type="gram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substantif</w:t>
      </w:r>
      <w:proofErr w:type="spellEnd"/>
      <w:r w:rsidRPr="00B52DC8">
        <w:rPr>
          <w:rFonts w:asciiTheme="majorBidi" w:hAnsiTheme="majorBidi" w:cstheme="majorBidi"/>
          <w:sz w:val="24"/>
          <w:szCs w:val="24"/>
        </w:rPr>
        <w:t xml:space="preserve"> </w:t>
      </w:r>
      <w:r w:rsidRPr="00B52DC8">
        <w:rPr>
          <w:rFonts w:asciiTheme="majorBidi" w:hAnsiTheme="majorBidi" w:cstheme="majorBidi"/>
          <w:i/>
          <w:iCs/>
          <w:sz w:val="24"/>
          <w:szCs w:val="24"/>
        </w:rPr>
        <w:t xml:space="preserve">(substantive justice) </w:t>
      </w:r>
      <w:r w:rsidRPr="00B52DC8">
        <w:rPr>
          <w:rFonts w:asciiTheme="majorBidi" w:hAnsiTheme="majorBidi" w:cstheme="majorBidi"/>
          <w:sz w:val="24"/>
          <w:szCs w:val="24"/>
        </w:rPr>
        <w:t xml:space="preserve">adalah suatu </w:t>
      </w:r>
      <w:proofErr w:type="spellStart"/>
      <w:r w:rsidRPr="00B52DC8">
        <w:rPr>
          <w:rFonts w:asciiTheme="majorBidi" w:hAnsiTheme="majorBidi" w:cstheme="majorBidi"/>
          <w:sz w:val="24"/>
          <w:szCs w:val="24"/>
        </w:rPr>
        <w:t>pengkategorian</w:t>
      </w:r>
      <w:proofErr w:type="spellEnd"/>
      <w:r w:rsidRPr="00B52DC8">
        <w:rPr>
          <w:rFonts w:asciiTheme="majorBidi" w:hAnsiTheme="majorBidi" w:cstheme="majorBidi"/>
          <w:sz w:val="24"/>
          <w:szCs w:val="24"/>
        </w:rPr>
        <w:t xml:space="preserve"> keadilan yang bertumpu pada substansi hak-hak, kemudahan-kemudahan </w:t>
      </w:r>
      <w:r w:rsidRPr="00B52DC8">
        <w:rPr>
          <w:rFonts w:asciiTheme="majorBidi" w:hAnsiTheme="majorBidi" w:cstheme="majorBidi"/>
          <w:i/>
          <w:iCs/>
          <w:sz w:val="24"/>
          <w:szCs w:val="24"/>
        </w:rPr>
        <w:t xml:space="preserve">(privileges), </w:t>
      </w:r>
      <w:r w:rsidRPr="00B52DC8">
        <w:rPr>
          <w:rFonts w:asciiTheme="majorBidi" w:hAnsiTheme="majorBidi" w:cstheme="majorBidi"/>
          <w:sz w:val="24"/>
          <w:szCs w:val="24"/>
        </w:rPr>
        <w:t xml:space="preserve">kewajiban-kewajiban, kekuasaan- kekuasaan, dan tanggung jawab, </w:t>
      </w:r>
      <w:proofErr w:type="spellStart"/>
      <w:r w:rsidRPr="00B52DC8">
        <w:rPr>
          <w:rFonts w:asciiTheme="majorBidi" w:hAnsiTheme="majorBidi" w:cstheme="majorBidi"/>
          <w:sz w:val="24"/>
          <w:szCs w:val="24"/>
        </w:rPr>
        <w:t>kekebalan</w:t>
      </w:r>
      <w:proofErr w:type="spellEnd"/>
      <w:r w:rsidRPr="00B52DC8">
        <w:rPr>
          <w:rFonts w:asciiTheme="majorBidi" w:hAnsiTheme="majorBidi" w:cstheme="majorBidi"/>
          <w:sz w:val="24"/>
          <w:szCs w:val="24"/>
        </w:rPr>
        <w:t xml:space="preserve"> atau ketidakmampuan para pihak dalam suatu sengketa. </w:t>
      </w:r>
      <w:proofErr w:type="gramStart"/>
      <w:r w:rsidRPr="00B52DC8">
        <w:rPr>
          <w:rFonts w:asciiTheme="majorBidi" w:hAnsiTheme="majorBidi" w:cstheme="majorBidi"/>
          <w:sz w:val="24"/>
          <w:szCs w:val="24"/>
        </w:rPr>
        <w:t xml:space="preserve">Asumsi yang dapat ditarik dari kategori keadilan </w:t>
      </w:r>
      <w:proofErr w:type="spellStart"/>
      <w:r w:rsidRPr="00B52DC8">
        <w:rPr>
          <w:rFonts w:asciiTheme="majorBidi" w:hAnsiTheme="majorBidi" w:cstheme="majorBidi"/>
          <w:sz w:val="24"/>
          <w:szCs w:val="24"/>
        </w:rPr>
        <w:t>substantif</w:t>
      </w:r>
      <w:proofErr w:type="spellEnd"/>
      <w:r w:rsidRPr="00B52DC8">
        <w:rPr>
          <w:rFonts w:asciiTheme="majorBidi" w:hAnsiTheme="majorBidi" w:cstheme="majorBidi"/>
          <w:sz w:val="24"/>
          <w:szCs w:val="24"/>
        </w:rPr>
        <w:t xml:space="preserve"> bahwa keadilan merupakan sesuatu yang bersifat </w:t>
      </w:r>
      <w:r w:rsidRPr="00B52DC8">
        <w:rPr>
          <w:rFonts w:asciiTheme="majorBidi" w:hAnsiTheme="majorBidi" w:cstheme="majorBidi"/>
          <w:spacing w:val="-5"/>
          <w:sz w:val="24"/>
          <w:szCs w:val="24"/>
        </w:rPr>
        <w:t>individual yang mesti diberikan kepada setiap individu.</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9"/>
          <w:sz w:val="24"/>
          <w:szCs w:val="24"/>
        </w:rPr>
      </w:pPr>
      <w:proofErr w:type="spellStart"/>
      <w:r w:rsidRPr="00B52DC8">
        <w:rPr>
          <w:rFonts w:asciiTheme="majorBidi" w:hAnsiTheme="majorBidi" w:cstheme="majorBidi"/>
          <w:bCs/>
          <w:i/>
          <w:iCs/>
          <w:sz w:val="24"/>
          <w:szCs w:val="24"/>
        </w:rPr>
        <w:t>Keempat</w:t>
      </w:r>
      <w:proofErr w:type="gramStart"/>
      <w:r w:rsidRPr="00B52DC8">
        <w:rPr>
          <w:rFonts w:asciiTheme="majorBidi" w:hAnsiTheme="majorBidi" w:cstheme="majorBidi"/>
          <w:b/>
          <w:bCs/>
          <w:i/>
          <w:iCs/>
          <w:sz w:val="24"/>
          <w:szCs w:val="24"/>
        </w:rPr>
        <w:t>,</w:t>
      </w:r>
      <w:r w:rsidRPr="00B52DC8">
        <w:rPr>
          <w:rFonts w:asciiTheme="majorBidi" w:hAnsiTheme="majorBidi" w:cstheme="majorBidi"/>
          <w:sz w:val="24"/>
          <w:szCs w:val="24"/>
        </w:rPr>
        <w:t>keadilan</w:t>
      </w:r>
      <w:proofErr w:type="spellEnd"/>
      <w:proofErr w:type="gramEnd"/>
      <w:r w:rsidRPr="00B52DC8">
        <w:rPr>
          <w:rFonts w:asciiTheme="majorBidi" w:hAnsiTheme="majorBidi" w:cstheme="majorBidi"/>
          <w:sz w:val="24"/>
          <w:szCs w:val="24"/>
        </w:rPr>
        <w:t xml:space="preserve"> prosedural </w:t>
      </w:r>
      <w:r w:rsidRPr="00B52DC8">
        <w:rPr>
          <w:rFonts w:asciiTheme="majorBidi" w:hAnsiTheme="majorBidi" w:cstheme="majorBidi"/>
          <w:i/>
          <w:iCs/>
          <w:sz w:val="24"/>
          <w:szCs w:val="24"/>
        </w:rPr>
        <w:t xml:space="preserve">(procedural justice) </w:t>
      </w:r>
      <w:r w:rsidRPr="00B52DC8">
        <w:rPr>
          <w:rFonts w:asciiTheme="majorBidi" w:hAnsiTheme="majorBidi" w:cstheme="majorBidi"/>
          <w:sz w:val="24"/>
          <w:szCs w:val="24"/>
        </w:rPr>
        <w:t xml:space="preserve">adalah suatu </w:t>
      </w:r>
      <w:r w:rsidRPr="00B52DC8">
        <w:rPr>
          <w:rFonts w:asciiTheme="majorBidi" w:hAnsiTheme="majorBidi" w:cstheme="majorBidi"/>
          <w:spacing w:val="-2"/>
          <w:sz w:val="24"/>
          <w:szCs w:val="24"/>
        </w:rPr>
        <w:t xml:space="preserve">keadilan yang mengarah pada prosedur-prosedur yang diterapkan dalam </w:t>
      </w:r>
      <w:r w:rsidRPr="00B52DC8">
        <w:rPr>
          <w:rFonts w:asciiTheme="majorBidi" w:hAnsiTheme="majorBidi" w:cstheme="majorBidi"/>
          <w:sz w:val="24"/>
          <w:szCs w:val="24"/>
        </w:rPr>
        <w:t xml:space="preserve">penyelesaian sengketa untuk mengambil </w:t>
      </w:r>
      <w:proofErr w:type="spellStart"/>
      <w:r w:rsidRPr="00B52DC8">
        <w:rPr>
          <w:rFonts w:asciiTheme="majorBidi" w:hAnsiTheme="majorBidi" w:cstheme="majorBidi"/>
          <w:sz w:val="24"/>
          <w:szCs w:val="24"/>
        </w:rPr>
        <w:t>keputusan.Asumsi</w:t>
      </w:r>
      <w:proofErr w:type="spellEnd"/>
      <w:r w:rsidRPr="00B52DC8">
        <w:rPr>
          <w:rFonts w:asciiTheme="majorBidi" w:hAnsiTheme="majorBidi" w:cstheme="majorBidi"/>
          <w:sz w:val="24"/>
          <w:szCs w:val="24"/>
        </w:rPr>
        <w:t xml:space="preserve"> yang dapat ditarik dari kategori keadilan tersebut adalah bahwa untuk memperoleh keadilan diperlukan prosedur yang </w:t>
      </w:r>
      <w:proofErr w:type="spellStart"/>
      <w:r w:rsidRPr="00B52DC8">
        <w:rPr>
          <w:rFonts w:asciiTheme="majorBidi" w:hAnsiTheme="majorBidi" w:cstheme="majorBidi"/>
          <w:sz w:val="24"/>
          <w:szCs w:val="24"/>
        </w:rPr>
        <w:t>memfungsikan</w:t>
      </w:r>
      <w:proofErr w:type="spellEnd"/>
      <w:r w:rsidRPr="00B52DC8">
        <w:rPr>
          <w:rFonts w:asciiTheme="majorBidi" w:hAnsiTheme="majorBidi" w:cstheme="majorBidi"/>
          <w:sz w:val="24"/>
          <w:szCs w:val="24"/>
        </w:rPr>
        <w:t xml:space="preserve"> lembaga pengadilan </w:t>
      </w:r>
      <w:r w:rsidRPr="00B52DC8">
        <w:rPr>
          <w:rFonts w:asciiTheme="majorBidi" w:hAnsiTheme="majorBidi" w:cstheme="majorBidi"/>
          <w:spacing w:val="-9"/>
          <w:sz w:val="24"/>
          <w:szCs w:val="24"/>
        </w:rPr>
        <w:t>untuk mendapatkannya.</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18"/>
          <w:sz w:val="24"/>
          <w:szCs w:val="24"/>
        </w:rPr>
      </w:pPr>
      <w:proofErr w:type="spellStart"/>
      <w:r w:rsidRPr="00B52DC8">
        <w:rPr>
          <w:rFonts w:asciiTheme="majorBidi" w:hAnsiTheme="majorBidi" w:cstheme="majorBidi"/>
          <w:bCs/>
          <w:i/>
          <w:iCs/>
          <w:spacing w:val="8"/>
          <w:sz w:val="24"/>
          <w:szCs w:val="24"/>
        </w:rPr>
        <w:t>Kelima</w:t>
      </w:r>
      <w:proofErr w:type="gramStart"/>
      <w:r w:rsidRPr="00B52DC8">
        <w:rPr>
          <w:rFonts w:asciiTheme="majorBidi" w:hAnsiTheme="majorBidi" w:cstheme="majorBidi"/>
          <w:b/>
          <w:bCs/>
          <w:i/>
          <w:iCs/>
          <w:spacing w:val="8"/>
          <w:sz w:val="24"/>
          <w:szCs w:val="24"/>
        </w:rPr>
        <w:t>,</w:t>
      </w:r>
      <w:r w:rsidRPr="00B52DC8">
        <w:rPr>
          <w:rFonts w:asciiTheme="majorBidi" w:hAnsiTheme="majorBidi" w:cstheme="majorBidi"/>
          <w:spacing w:val="8"/>
          <w:sz w:val="24"/>
          <w:szCs w:val="24"/>
        </w:rPr>
        <w:t>keadilan</w:t>
      </w:r>
      <w:proofErr w:type="spellEnd"/>
      <w:proofErr w:type="gramEnd"/>
      <w:r w:rsidRPr="00B52DC8">
        <w:rPr>
          <w:rFonts w:asciiTheme="majorBidi" w:hAnsiTheme="majorBidi" w:cstheme="majorBidi"/>
          <w:spacing w:val="8"/>
          <w:sz w:val="24"/>
          <w:szCs w:val="24"/>
        </w:rPr>
        <w:t xml:space="preserve"> global </w:t>
      </w:r>
      <w:r w:rsidRPr="00B52DC8">
        <w:rPr>
          <w:rFonts w:asciiTheme="majorBidi" w:hAnsiTheme="majorBidi" w:cstheme="majorBidi"/>
          <w:i/>
          <w:iCs/>
          <w:spacing w:val="8"/>
          <w:sz w:val="24"/>
          <w:szCs w:val="24"/>
        </w:rPr>
        <w:t xml:space="preserve">(global justice) </w:t>
      </w:r>
      <w:r w:rsidRPr="00B52DC8">
        <w:rPr>
          <w:rFonts w:asciiTheme="majorBidi" w:hAnsiTheme="majorBidi" w:cstheme="majorBidi"/>
          <w:spacing w:val="8"/>
          <w:sz w:val="24"/>
          <w:szCs w:val="24"/>
        </w:rPr>
        <w:t xml:space="preserve">adalah suatu kategori </w:t>
      </w:r>
      <w:r w:rsidRPr="00B52DC8">
        <w:rPr>
          <w:rFonts w:asciiTheme="majorBidi" w:hAnsiTheme="majorBidi" w:cstheme="majorBidi"/>
          <w:spacing w:val="-3"/>
          <w:sz w:val="24"/>
          <w:szCs w:val="24"/>
        </w:rPr>
        <w:t xml:space="preserve">keadilan yang tidak dibatasi pada wilayah geografis atau politis melainkan </w:t>
      </w:r>
      <w:r w:rsidRPr="00B52DC8">
        <w:rPr>
          <w:rFonts w:asciiTheme="majorBidi" w:hAnsiTheme="majorBidi" w:cstheme="majorBidi"/>
          <w:sz w:val="24"/>
          <w:szCs w:val="24"/>
        </w:rPr>
        <w:t xml:space="preserve">seluruh </w:t>
      </w:r>
      <w:proofErr w:type="spellStart"/>
      <w:r w:rsidRPr="00B52DC8">
        <w:rPr>
          <w:rFonts w:asciiTheme="majorBidi" w:hAnsiTheme="majorBidi" w:cstheme="majorBidi"/>
          <w:sz w:val="24"/>
          <w:szCs w:val="24"/>
        </w:rPr>
        <w:t>umat</w:t>
      </w:r>
      <w:proofErr w:type="spellEnd"/>
      <w:r w:rsidRPr="00B52DC8">
        <w:rPr>
          <w:rFonts w:asciiTheme="majorBidi" w:hAnsiTheme="majorBidi" w:cstheme="majorBidi"/>
          <w:sz w:val="24"/>
          <w:szCs w:val="24"/>
        </w:rPr>
        <w:t xml:space="preserve"> manusia dengan harta dan </w:t>
      </w:r>
      <w:proofErr w:type="spellStart"/>
      <w:r w:rsidRPr="00B52DC8">
        <w:rPr>
          <w:rFonts w:asciiTheme="majorBidi" w:hAnsiTheme="majorBidi" w:cstheme="majorBidi"/>
          <w:sz w:val="24"/>
          <w:szCs w:val="24"/>
        </w:rPr>
        <w:t>penderitaannya.Asumsi</w:t>
      </w:r>
      <w:proofErr w:type="spellEnd"/>
      <w:r w:rsidRPr="00B52DC8">
        <w:rPr>
          <w:rFonts w:asciiTheme="majorBidi" w:hAnsiTheme="majorBidi" w:cstheme="majorBidi"/>
          <w:sz w:val="24"/>
          <w:szCs w:val="24"/>
        </w:rPr>
        <w:t xml:space="preserve"> yang dapat diperoleh dari kategori keadilan tersebut adalah bahwa keadilan </w:t>
      </w:r>
      <w:r w:rsidRPr="00B52DC8">
        <w:rPr>
          <w:rFonts w:asciiTheme="majorBidi" w:hAnsiTheme="majorBidi" w:cstheme="majorBidi"/>
          <w:spacing w:val="8"/>
          <w:sz w:val="24"/>
          <w:szCs w:val="24"/>
        </w:rPr>
        <w:t xml:space="preserve">berlaku dimana-mana tanpa dibatasi oleh wilayah dan aspek-aspek </w:t>
      </w:r>
      <w:r w:rsidRPr="00B52DC8">
        <w:rPr>
          <w:rFonts w:asciiTheme="majorBidi" w:hAnsiTheme="majorBidi" w:cstheme="majorBidi"/>
          <w:spacing w:val="-18"/>
          <w:sz w:val="24"/>
          <w:szCs w:val="24"/>
        </w:rPr>
        <w:t>tertentu.</w:t>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z w:val="24"/>
          <w:szCs w:val="24"/>
        </w:rPr>
      </w:pPr>
      <w:proofErr w:type="spellStart"/>
      <w:r w:rsidRPr="00B52DC8">
        <w:rPr>
          <w:rFonts w:asciiTheme="majorBidi" w:hAnsiTheme="majorBidi" w:cstheme="majorBidi"/>
          <w:bCs/>
          <w:i/>
          <w:iCs/>
          <w:sz w:val="24"/>
          <w:szCs w:val="24"/>
        </w:rPr>
        <w:t>Keenam</w:t>
      </w:r>
      <w:r w:rsidRPr="00B52DC8">
        <w:rPr>
          <w:rFonts w:asciiTheme="majorBidi" w:hAnsiTheme="majorBidi" w:cstheme="majorBidi"/>
          <w:b/>
          <w:bCs/>
          <w:i/>
          <w:iCs/>
          <w:sz w:val="24"/>
          <w:szCs w:val="24"/>
        </w:rPr>
        <w:t>,</w:t>
      </w:r>
      <w:r w:rsidRPr="00B52DC8">
        <w:rPr>
          <w:rFonts w:asciiTheme="majorBidi" w:hAnsiTheme="majorBidi" w:cstheme="majorBidi"/>
          <w:sz w:val="24"/>
          <w:szCs w:val="24"/>
        </w:rPr>
        <w:t>keadilan</w:t>
      </w:r>
      <w:proofErr w:type="spellEnd"/>
      <w:r w:rsidRPr="00B52DC8">
        <w:rPr>
          <w:rFonts w:asciiTheme="majorBidi" w:hAnsiTheme="majorBidi" w:cstheme="majorBidi"/>
          <w:sz w:val="24"/>
          <w:szCs w:val="24"/>
        </w:rPr>
        <w:t xml:space="preserve"> tertentu </w:t>
      </w:r>
      <w:r w:rsidRPr="00B52DC8">
        <w:rPr>
          <w:rFonts w:asciiTheme="majorBidi" w:hAnsiTheme="majorBidi" w:cstheme="majorBidi"/>
          <w:i/>
          <w:iCs/>
          <w:sz w:val="24"/>
          <w:szCs w:val="24"/>
        </w:rPr>
        <w:t>(</w:t>
      </w:r>
      <w:proofErr w:type="spellStart"/>
      <w:r w:rsidRPr="00B52DC8">
        <w:rPr>
          <w:rFonts w:asciiTheme="majorBidi" w:hAnsiTheme="majorBidi" w:cstheme="majorBidi"/>
          <w:i/>
          <w:iCs/>
          <w:sz w:val="24"/>
          <w:szCs w:val="24"/>
        </w:rPr>
        <w:t>particulir</w:t>
      </w:r>
      <w:proofErr w:type="spellEnd"/>
      <w:r w:rsidRPr="00B52DC8">
        <w:rPr>
          <w:rFonts w:asciiTheme="majorBidi" w:hAnsiTheme="majorBidi" w:cstheme="majorBidi"/>
          <w:i/>
          <w:iCs/>
          <w:sz w:val="24"/>
          <w:szCs w:val="24"/>
        </w:rPr>
        <w:t xml:space="preserve"> justice) </w:t>
      </w:r>
      <w:r w:rsidRPr="00B52DC8">
        <w:rPr>
          <w:rFonts w:asciiTheme="majorBidi" w:hAnsiTheme="majorBidi" w:cstheme="majorBidi"/>
          <w:sz w:val="24"/>
          <w:szCs w:val="24"/>
        </w:rPr>
        <w:t xml:space="preserve">adalah suatu </w:t>
      </w:r>
      <w:proofErr w:type="spellStart"/>
      <w:r w:rsidRPr="00B52DC8">
        <w:rPr>
          <w:rFonts w:asciiTheme="majorBidi" w:hAnsiTheme="majorBidi" w:cstheme="majorBidi"/>
          <w:sz w:val="24"/>
          <w:szCs w:val="24"/>
        </w:rPr>
        <w:t>pengkategorian</w:t>
      </w:r>
      <w:proofErr w:type="spellEnd"/>
      <w:r w:rsidRPr="00B52DC8">
        <w:rPr>
          <w:rFonts w:asciiTheme="majorBidi" w:hAnsiTheme="majorBidi" w:cstheme="majorBidi"/>
          <w:sz w:val="24"/>
          <w:szCs w:val="24"/>
        </w:rPr>
        <w:t xml:space="preserve"> keadilan yang bertumpu pada ruang yang sempit atau </w:t>
      </w:r>
      <w:r w:rsidRPr="00B52DC8">
        <w:rPr>
          <w:rFonts w:asciiTheme="majorBidi" w:hAnsiTheme="majorBidi" w:cstheme="majorBidi"/>
          <w:spacing w:val="-1"/>
          <w:sz w:val="24"/>
          <w:szCs w:val="24"/>
        </w:rPr>
        <w:t xml:space="preserve">hanya terbatas pada wilayah tertentu, negara atau masyarakat </w:t>
      </w:r>
      <w:proofErr w:type="spellStart"/>
      <w:r w:rsidRPr="00B52DC8">
        <w:rPr>
          <w:rFonts w:asciiTheme="majorBidi" w:hAnsiTheme="majorBidi" w:cstheme="majorBidi"/>
          <w:spacing w:val="-1"/>
          <w:sz w:val="24"/>
          <w:szCs w:val="24"/>
        </w:rPr>
        <w:t>tertentu.</w:t>
      </w:r>
      <w:r w:rsidRPr="00B52DC8">
        <w:rPr>
          <w:rFonts w:asciiTheme="majorBidi" w:hAnsiTheme="majorBidi" w:cstheme="majorBidi"/>
          <w:sz w:val="24"/>
          <w:szCs w:val="24"/>
        </w:rPr>
        <w:t>Konsekuensi</w:t>
      </w:r>
      <w:proofErr w:type="spellEnd"/>
      <w:r w:rsidRPr="00B52DC8">
        <w:rPr>
          <w:rFonts w:asciiTheme="majorBidi" w:hAnsiTheme="majorBidi" w:cstheme="majorBidi"/>
          <w:sz w:val="24"/>
          <w:szCs w:val="24"/>
        </w:rPr>
        <w:t xml:space="preserve"> dari kategori keadilan tersebut adalah bahwa terdapat diskriminasi dalam keadilan dan itu dianggap sebagai keadilan </w:t>
      </w:r>
      <w:proofErr w:type="spellStart"/>
      <w:r w:rsidRPr="00B52DC8">
        <w:rPr>
          <w:rFonts w:asciiTheme="majorBidi" w:hAnsiTheme="majorBidi" w:cstheme="majorBidi"/>
          <w:sz w:val="24"/>
          <w:szCs w:val="24"/>
        </w:rPr>
        <w:t>hukum.</w:t>
      </w:r>
      <w:r w:rsidRPr="00B52DC8">
        <w:rPr>
          <w:rFonts w:asciiTheme="majorBidi" w:hAnsiTheme="majorBidi" w:cstheme="majorBidi"/>
          <w:spacing w:val="-4"/>
          <w:sz w:val="24"/>
          <w:szCs w:val="24"/>
        </w:rPr>
        <w:t>Asumsi</w:t>
      </w:r>
      <w:proofErr w:type="spellEnd"/>
      <w:r w:rsidRPr="00B52DC8">
        <w:rPr>
          <w:rFonts w:asciiTheme="majorBidi" w:hAnsiTheme="majorBidi" w:cstheme="majorBidi"/>
          <w:spacing w:val="-4"/>
          <w:sz w:val="24"/>
          <w:szCs w:val="24"/>
        </w:rPr>
        <w:t xml:space="preserve"> yang dapat ditarik bahwa suatu keadilan adalah diskriminasi dalam </w:t>
      </w:r>
      <w:proofErr w:type="spellStart"/>
      <w:r w:rsidRPr="00B52DC8">
        <w:rPr>
          <w:rFonts w:asciiTheme="majorBidi" w:hAnsiTheme="majorBidi" w:cstheme="majorBidi"/>
          <w:spacing w:val="-4"/>
          <w:sz w:val="24"/>
          <w:szCs w:val="24"/>
        </w:rPr>
        <w:t>pemb</w:t>
      </w:r>
      <w:r w:rsidRPr="00B52DC8">
        <w:rPr>
          <w:rFonts w:asciiTheme="majorBidi" w:hAnsiTheme="majorBidi" w:cstheme="majorBidi"/>
          <w:sz w:val="24"/>
          <w:szCs w:val="24"/>
        </w:rPr>
        <w:t>erlakuannya</w:t>
      </w:r>
      <w:proofErr w:type="spellEnd"/>
      <w:r w:rsidRPr="00B52DC8">
        <w:rPr>
          <w:rFonts w:asciiTheme="majorBidi" w:hAnsiTheme="majorBidi" w:cstheme="majorBidi"/>
          <w:sz w:val="24"/>
          <w:szCs w:val="24"/>
        </w:rPr>
        <w:t xml:space="preserve"> dalam masyarakat; individu-individu dalam masyarakat memiliki perbedaan sehingga </w:t>
      </w:r>
      <w:proofErr w:type="spellStart"/>
      <w:r w:rsidRPr="00B52DC8">
        <w:rPr>
          <w:rFonts w:asciiTheme="majorBidi" w:hAnsiTheme="majorBidi" w:cstheme="majorBidi"/>
          <w:sz w:val="24"/>
          <w:szCs w:val="24"/>
        </w:rPr>
        <w:t>keadilannya</w:t>
      </w:r>
      <w:proofErr w:type="spellEnd"/>
      <w:r w:rsidRPr="00B52DC8">
        <w:rPr>
          <w:rFonts w:asciiTheme="majorBidi" w:hAnsiTheme="majorBidi" w:cstheme="majorBidi"/>
          <w:sz w:val="24"/>
          <w:szCs w:val="24"/>
        </w:rPr>
        <w:t xml:space="preserve"> juga tidak boleh </w:t>
      </w:r>
      <w:r w:rsidRPr="00B52DC8">
        <w:rPr>
          <w:rFonts w:asciiTheme="majorBidi" w:hAnsiTheme="majorBidi" w:cstheme="majorBidi"/>
          <w:spacing w:val="-2"/>
          <w:sz w:val="24"/>
          <w:szCs w:val="24"/>
        </w:rPr>
        <w:t xml:space="preserve">sama. </w:t>
      </w:r>
      <w:proofErr w:type="gramStart"/>
      <w:r w:rsidRPr="00B52DC8">
        <w:rPr>
          <w:rFonts w:asciiTheme="majorBidi" w:hAnsiTheme="majorBidi" w:cstheme="majorBidi"/>
          <w:spacing w:val="-2"/>
          <w:sz w:val="24"/>
          <w:szCs w:val="24"/>
        </w:rPr>
        <w:t>Hal ini sesuai tesis diskriminasi hukum Donald Black.</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5"/>
          <w:sz w:val="24"/>
          <w:szCs w:val="24"/>
        </w:rPr>
      </w:pPr>
      <w:proofErr w:type="spellStart"/>
      <w:r w:rsidRPr="00B52DC8">
        <w:rPr>
          <w:rFonts w:asciiTheme="majorBidi" w:hAnsiTheme="majorBidi" w:cstheme="majorBidi"/>
          <w:bCs/>
          <w:i/>
          <w:iCs/>
          <w:spacing w:val="8"/>
          <w:sz w:val="24"/>
          <w:szCs w:val="24"/>
        </w:rPr>
        <w:t>Ketujuh</w:t>
      </w:r>
      <w:proofErr w:type="gramStart"/>
      <w:r w:rsidRPr="00B52DC8">
        <w:rPr>
          <w:rFonts w:asciiTheme="majorBidi" w:hAnsiTheme="majorBidi" w:cstheme="majorBidi"/>
          <w:b/>
          <w:bCs/>
          <w:i/>
          <w:iCs/>
          <w:spacing w:val="8"/>
          <w:sz w:val="24"/>
          <w:szCs w:val="24"/>
        </w:rPr>
        <w:t>,</w:t>
      </w:r>
      <w:r w:rsidRPr="00B52DC8">
        <w:rPr>
          <w:rFonts w:asciiTheme="majorBidi" w:hAnsiTheme="majorBidi" w:cstheme="majorBidi"/>
          <w:spacing w:val="8"/>
          <w:sz w:val="24"/>
          <w:szCs w:val="24"/>
        </w:rPr>
        <w:t>keadilan</w:t>
      </w:r>
      <w:proofErr w:type="spellEnd"/>
      <w:proofErr w:type="gramEnd"/>
      <w:r w:rsidRPr="00B52DC8">
        <w:rPr>
          <w:rFonts w:asciiTheme="majorBidi" w:hAnsiTheme="majorBidi" w:cstheme="majorBidi"/>
          <w:spacing w:val="8"/>
          <w:sz w:val="24"/>
          <w:szCs w:val="24"/>
        </w:rPr>
        <w:t xml:space="preserve"> hukum </w:t>
      </w:r>
      <w:r w:rsidRPr="00B52DC8">
        <w:rPr>
          <w:rFonts w:asciiTheme="majorBidi" w:hAnsiTheme="majorBidi" w:cstheme="majorBidi"/>
          <w:i/>
          <w:iCs/>
          <w:spacing w:val="8"/>
          <w:sz w:val="24"/>
          <w:szCs w:val="24"/>
        </w:rPr>
        <w:t xml:space="preserve">(legal justice) </w:t>
      </w:r>
      <w:r w:rsidRPr="00B52DC8">
        <w:rPr>
          <w:rFonts w:asciiTheme="majorBidi" w:hAnsiTheme="majorBidi" w:cstheme="majorBidi"/>
          <w:spacing w:val="8"/>
          <w:sz w:val="24"/>
          <w:szCs w:val="24"/>
        </w:rPr>
        <w:t xml:space="preserve">adalah suatu kategori </w:t>
      </w:r>
      <w:r w:rsidRPr="00B52DC8">
        <w:rPr>
          <w:rFonts w:asciiTheme="majorBidi" w:hAnsiTheme="majorBidi" w:cstheme="majorBidi"/>
          <w:spacing w:val="-4"/>
          <w:sz w:val="24"/>
          <w:szCs w:val="24"/>
        </w:rPr>
        <w:t xml:space="preserve">keadilan sebagai suatu penetapan dari hukum (diputuskan oleh penerapan </w:t>
      </w:r>
      <w:r w:rsidRPr="00B52DC8">
        <w:rPr>
          <w:rFonts w:asciiTheme="majorBidi" w:hAnsiTheme="majorBidi" w:cstheme="majorBidi"/>
          <w:spacing w:val="17"/>
          <w:sz w:val="24"/>
          <w:szCs w:val="24"/>
        </w:rPr>
        <w:t xml:space="preserve">hukum).Asumsinya dapat ditarik bahwa semua putusan hakim </w:t>
      </w:r>
      <w:r w:rsidRPr="00B52DC8">
        <w:rPr>
          <w:rFonts w:asciiTheme="majorBidi" w:hAnsiTheme="majorBidi" w:cstheme="majorBidi"/>
          <w:spacing w:val="-5"/>
          <w:sz w:val="24"/>
          <w:szCs w:val="24"/>
        </w:rPr>
        <w:t>mengandung keadilan karena ditetapkan berdasarkan aturan hukum.</w:t>
      </w:r>
      <w:r w:rsidRPr="00B52DC8">
        <w:rPr>
          <w:rStyle w:val="FootnoteReference"/>
          <w:rFonts w:asciiTheme="majorBidi" w:hAnsiTheme="majorBidi" w:cstheme="majorBidi"/>
          <w:spacing w:val="-5"/>
          <w:sz w:val="24"/>
          <w:szCs w:val="24"/>
        </w:rPr>
        <w:footnoteReference w:id="27"/>
      </w:r>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6"/>
          <w:sz w:val="24"/>
          <w:szCs w:val="24"/>
        </w:rPr>
      </w:pPr>
      <w:proofErr w:type="gramStart"/>
      <w:r w:rsidRPr="00B52DC8">
        <w:rPr>
          <w:rFonts w:asciiTheme="majorBidi" w:hAnsiTheme="majorBidi" w:cstheme="majorBidi"/>
          <w:sz w:val="24"/>
          <w:szCs w:val="24"/>
        </w:rPr>
        <w:t xml:space="preserve">Berdasarkan beberapa </w:t>
      </w:r>
      <w:proofErr w:type="spellStart"/>
      <w:r w:rsidRPr="00B52DC8">
        <w:rPr>
          <w:rFonts w:asciiTheme="majorBidi" w:hAnsiTheme="majorBidi" w:cstheme="majorBidi"/>
          <w:sz w:val="24"/>
          <w:szCs w:val="24"/>
        </w:rPr>
        <w:t>pengkategorian</w:t>
      </w:r>
      <w:proofErr w:type="spellEnd"/>
      <w:r w:rsidRPr="00B52DC8">
        <w:rPr>
          <w:rFonts w:asciiTheme="majorBidi" w:hAnsiTheme="majorBidi" w:cstheme="majorBidi"/>
          <w:sz w:val="24"/>
          <w:szCs w:val="24"/>
        </w:rPr>
        <w:t xml:space="preserve"> tentang macam-macam </w:t>
      </w:r>
      <w:r w:rsidRPr="00B52DC8">
        <w:rPr>
          <w:rFonts w:asciiTheme="majorBidi" w:hAnsiTheme="majorBidi" w:cstheme="majorBidi"/>
          <w:spacing w:val="7"/>
          <w:sz w:val="24"/>
          <w:szCs w:val="24"/>
        </w:rPr>
        <w:t xml:space="preserve">keadilan tersebut di atas diperoleh gambaran bahwa suatu keadilan </w:t>
      </w:r>
      <w:r w:rsidRPr="00B52DC8">
        <w:rPr>
          <w:rFonts w:asciiTheme="majorBidi" w:hAnsiTheme="majorBidi" w:cstheme="majorBidi"/>
          <w:spacing w:val="9"/>
          <w:sz w:val="24"/>
          <w:szCs w:val="24"/>
        </w:rPr>
        <w:t xml:space="preserve">memiliki dimensi yang cukup luas dan </w:t>
      </w:r>
      <w:proofErr w:type="spellStart"/>
      <w:r w:rsidRPr="00B52DC8">
        <w:rPr>
          <w:rFonts w:asciiTheme="majorBidi" w:hAnsiTheme="majorBidi" w:cstheme="majorBidi"/>
          <w:spacing w:val="9"/>
          <w:sz w:val="24"/>
          <w:szCs w:val="24"/>
        </w:rPr>
        <w:t>kompleks.Luasnya</w:t>
      </w:r>
      <w:proofErr w:type="spellEnd"/>
      <w:r w:rsidRPr="00B52DC8">
        <w:rPr>
          <w:rFonts w:asciiTheme="majorBidi" w:hAnsiTheme="majorBidi" w:cstheme="majorBidi"/>
          <w:spacing w:val="9"/>
          <w:sz w:val="24"/>
          <w:szCs w:val="24"/>
        </w:rPr>
        <w:t xml:space="preserve"> cakupan </w:t>
      </w:r>
      <w:r w:rsidRPr="00B52DC8">
        <w:rPr>
          <w:rFonts w:asciiTheme="majorBidi" w:hAnsiTheme="majorBidi" w:cstheme="majorBidi"/>
          <w:sz w:val="24"/>
          <w:szCs w:val="24"/>
        </w:rPr>
        <w:t xml:space="preserve">keadilan tersebut disebabkan karena keadilan merupakan dambaan dan cita-cita hukum </w:t>
      </w:r>
      <w:proofErr w:type="spellStart"/>
      <w:r w:rsidRPr="00B52DC8">
        <w:rPr>
          <w:rFonts w:asciiTheme="majorBidi" w:hAnsiTheme="majorBidi" w:cstheme="majorBidi"/>
          <w:sz w:val="24"/>
          <w:szCs w:val="24"/>
        </w:rPr>
        <w:t>umat</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manusia.Banyaknya</w:t>
      </w:r>
      <w:proofErr w:type="spellEnd"/>
      <w:r w:rsidRPr="00B52DC8">
        <w:rPr>
          <w:rFonts w:asciiTheme="majorBidi" w:hAnsiTheme="majorBidi" w:cstheme="majorBidi"/>
          <w:sz w:val="24"/>
          <w:szCs w:val="24"/>
        </w:rPr>
        <w:t xml:space="preserve"> ragam dan dimensi keadilan </w:t>
      </w:r>
      <w:r w:rsidRPr="00B52DC8">
        <w:rPr>
          <w:rFonts w:asciiTheme="majorBidi" w:hAnsiTheme="majorBidi" w:cstheme="majorBidi"/>
          <w:spacing w:val="-6"/>
          <w:sz w:val="24"/>
          <w:szCs w:val="24"/>
        </w:rPr>
        <w:t>tersebut membuktikan konsep itu unik dan universal.</w:t>
      </w:r>
      <w:proofErr w:type="gramEnd"/>
    </w:p>
    <w:p w:rsidR="00CC0AE3" w:rsidRPr="00B52DC8" w:rsidRDefault="00CC0AE3" w:rsidP="00CC0AE3">
      <w:pPr>
        <w:widowControl w:val="0"/>
        <w:autoSpaceDE w:val="0"/>
        <w:autoSpaceDN w:val="0"/>
        <w:spacing w:after="0" w:line="240" w:lineRule="auto"/>
        <w:ind w:left="709" w:firstLine="284"/>
        <w:jc w:val="both"/>
        <w:rPr>
          <w:rFonts w:asciiTheme="majorBidi" w:hAnsiTheme="majorBidi" w:cstheme="majorBidi"/>
          <w:spacing w:val="-11"/>
          <w:sz w:val="24"/>
          <w:szCs w:val="24"/>
        </w:rPr>
      </w:pPr>
      <w:r w:rsidRPr="00B52DC8">
        <w:rPr>
          <w:rFonts w:asciiTheme="majorBidi" w:hAnsiTheme="majorBidi" w:cstheme="majorBidi"/>
          <w:sz w:val="24"/>
          <w:szCs w:val="24"/>
        </w:rPr>
        <w:t xml:space="preserve">Beberapa rumusan tersebut menunjukkan rumusan keadilan yang </w:t>
      </w:r>
      <w:r w:rsidRPr="00B52DC8">
        <w:rPr>
          <w:rFonts w:asciiTheme="majorBidi" w:hAnsiTheme="majorBidi" w:cstheme="majorBidi"/>
          <w:spacing w:val="-1"/>
          <w:sz w:val="24"/>
          <w:szCs w:val="24"/>
        </w:rPr>
        <w:lastRenderedPageBreak/>
        <w:t xml:space="preserve">mengutamakan sanksi dari suatu kejahatan, akan tetapi dalam lapangan </w:t>
      </w:r>
      <w:r w:rsidRPr="00B52DC8">
        <w:rPr>
          <w:rFonts w:asciiTheme="majorBidi" w:hAnsiTheme="majorBidi" w:cstheme="majorBidi"/>
          <w:sz w:val="24"/>
          <w:szCs w:val="24"/>
        </w:rPr>
        <w:t xml:space="preserve">hukum </w:t>
      </w:r>
      <w:proofErr w:type="spellStart"/>
      <w:r w:rsidRPr="00B52DC8">
        <w:rPr>
          <w:rFonts w:asciiTheme="majorBidi" w:hAnsiTheme="majorBidi" w:cstheme="majorBidi"/>
          <w:sz w:val="24"/>
          <w:szCs w:val="24"/>
        </w:rPr>
        <w:t>privat</w:t>
      </w:r>
      <w:proofErr w:type="spellEnd"/>
      <w:r w:rsidRPr="00B52DC8">
        <w:rPr>
          <w:rFonts w:asciiTheme="majorBidi" w:hAnsiTheme="majorBidi" w:cstheme="majorBidi"/>
          <w:sz w:val="24"/>
          <w:szCs w:val="24"/>
        </w:rPr>
        <w:t xml:space="preserve"> khususnya (hukum perkawinan) di Indonesia sanksi lebih diarahkan pada PNS melakukan poligami yang tidak secara </w:t>
      </w:r>
      <w:proofErr w:type="spellStart"/>
      <w:r w:rsidRPr="00B52DC8">
        <w:rPr>
          <w:rFonts w:asciiTheme="majorBidi" w:hAnsiTheme="majorBidi" w:cstheme="majorBidi"/>
          <w:sz w:val="24"/>
          <w:szCs w:val="24"/>
        </w:rPr>
        <w:t>prosudural</w:t>
      </w:r>
      <w:proofErr w:type="spellEnd"/>
      <w:r w:rsidRPr="00B52DC8">
        <w:rPr>
          <w:rFonts w:asciiTheme="majorBidi" w:hAnsiTheme="majorBidi" w:cstheme="majorBidi"/>
          <w:sz w:val="24"/>
          <w:szCs w:val="24"/>
        </w:rPr>
        <w:t xml:space="preserve"> </w:t>
      </w:r>
      <w:r w:rsidRPr="00B52DC8">
        <w:rPr>
          <w:rFonts w:asciiTheme="majorBidi" w:hAnsiTheme="majorBidi" w:cstheme="majorBidi"/>
          <w:spacing w:val="-5"/>
          <w:sz w:val="24"/>
          <w:szCs w:val="24"/>
        </w:rPr>
        <w:t xml:space="preserve">sesuai ketentuan hukum Islam dan perundang-undangan berupa hukuman </w:t>
      </w:r>
      <w:r w:rsidRPr="00B52DC8">
        <w:rPr>
          <w:rFonts w:asciiTheme="majorBidi" w:hAnsiTheme="majorBidi" w:cstheme="majorBidi"/>
          <w:spacing w:val="15"/>
          <w:sz w:val="24"/>
          <w:szCs w:val="24"/>
        </w:rPr>
        <w:t xml:space="preserve">jabatan atau pemberhentian tidak dengan hormat sebagai PNS, </w:t>
      </w:r>
      <w:r w:rsidRPr="00B52DC8">
        <w:rPr>
          <w:rFonts w:asciiTheme="majorBidi" w:hAnsiTheme="majorBidi" w:cstheme="majorBidi"/>
          <w:sz w:val="24"/>
          <w:szCs w:val="24"/>
        </w:rPr>
        <w:t xml:space="preserve">sedangkan bagi </w:t>
      </w:r>
      <w:proofErr w:type="spellStart"/>
      <w:r w:rsidRPr="00B52DC8">
        <w:rPr>
          <w:rFonts w:asciiTheme="majorBidi" w:hAnsiTheme="majorBidi" w:cstheme="majorBidi"/>
          <w:sz w:val="24"/>
          <w:szCs w:val="24"/>
        </w:rPr>
        <w:t>non</w:t>
      </w:r>
      <w:proofErr w:type="spellEnd"/>
      <w:r w:rsidRPr="00B52DC8">
        <w:rPr>
          <w:rFonts w:asciiTheme="majorBidi" w:hAnsiTheme="majorBidi" w:cstheme="majorBidi"/>
          <w:sz w:val="24"/>
          <w:szCs w:val="24"/>
        </w:rPr>
        <w:t xml:space="preserve"> PNS tidak jelas </w:t>
      </w:r>
      <w:proofErr w:type="spellStart"/>
      <w:r w:rsidRPr="00B52DC8">
        <w:rPr>
          <w:rFonts w:asciiTheme="majorBidi" w:hAnsiTheme="majorBidi" w:cstheme="majorBidi"/>
          <w:sz w:val="24"/>
          <w:szCs w:val="24"/>
        </w:rPr>
        <w:t>sanksinya</w:t>
      </w:r>
      <w:proofErr w:type="spellEnd"/>
      <w:r w:rsidRPr="00B52DC8">
        <w:rPr>
          <w:rFonts w:asciiTheme="majorBidi" w:hAnsiTheme="majorBidi" w:cstheme="majorBidi"/>
          <w:sz w:val="24"/>
          <w:szCs w:val="24"/>
        </w:rPr>
        <w:t xml:space="preserve"> secara tegas hal ini </w:t>
      </w:r>
      <w:r w:rsidRPr="00B52DC8">
        <w:rPr>
          <w:rFonts w:asciiTheme="majorBidi" w:hAnsiTheme="majorBidi" w:cstheme="majorBidi"/>
          <w:spacing w:val="-5"/>
          <w:sz w:val="24"/>
          <w:szCs w:val="24"/>
        </w:rPr>
        <w:t xml:space="preserve">menunjukkan bahwa prinsip-prinsip keadilan dalam pandangan positivisme </w:t>
      </w:r>
      <w:r w:rsidRPr="00B52DC8">
        <w:rPr>
          <w:rFonts w:asciiTheme="majorBidi" w:hAnsiTheme="majorBidi" w:cstheme="majorBidi"/>
          <w:spacing w:val="-11"/>
          <w:sz w:val="24"/>
          <w:szCs w:val="24"/>
        </w:rPr>
        <w:t>terjadi diskriminasi.</w:t>
      </w:r>
    </w:p>
    <w:p w:rsidR="00900584" w:rsidRPr="00B52DC8" w:rsidRDefault="00900584" w:rsidP="00CC0AE3">
      <w:pPr>
        <w:widowControl w:val="0"/>
        <w:autoSpaceDE w:val="0"/>
        <w:autoSpaceDN w:val="0"/>
        <w:spacing w:after="0" w:line="240" w:lineRule="auto"/>
        <w:ind w:left="709" w:firstLine="284"/>
        <w:jc w:val="both"/>
        <w:rPr>
          <w:rFonts w:asciiTheme="majorBidi" w:hAnsiTheme="majorBidi" w:cstheme="majorBidi"/>
          <w:spacing w:val="-11"/>
          <w:sz w:val="24"/>
          <w:szCs w:val="24"/>
        </w:rPr>
      </w:pPr>
    </w:p>
    <w:p w:rsidR="00CC0AE3" w:rsidRPr="00B52DC8" w:rsidRDefault="00CC0AE3" w:rsidP="00CC0AE3">
      <w:pPr>
        <w:pStyle w:val="ListParagraph"/>
        <w:widowControl w:val="0"/>
        <w:numPr>
          <w:ilvl w:val="0"/>
          <w:numId w:val="1"/>
        </w:numPr>
        <w:autoSpaceDE w:val="0"/>
        <w:autoSpaceDN w:val="0"/>
        <w:spacing w:after="0" w:line="240" w:lineRule="auto"/>
        <w:ind w:left="426" w:hanging="426"/>
        <w:jc w:val="both"/>
        <w:rPr>
          <w:rFonts w:asciiTheme="majorBidi" w:hAnsiTheme="majorBidi" w:cstheme="majorBidi"/>
          <w:spacing w:val="-11"/>
          <w:sz w:val="24"/>
          <w:szCs w:val="24"/>
        </w:rPr>
      </w:pPr>
      <w:r w:rsidRPr="00B52DC8">
        <w:rPr>
          <w:rFonts w:asciiTheme="majorBidi" w:hAnsiTheme="majorBidi" w:cstheme="majorBidi"/>
          <w:b/>
          <w:spacing w:val="-5"/>
          <w:sz w:val="24"/>
          <w:szCs w:val="24"/>
        </w:rPr>
        <w:t>Kesimpulan</w:t>
      </w:r>
    </w:p>
    <w:p w:rsidR="00CC0AE3" w:rsidRPr="00B52DC8" w:rsidRDefault="00CC0AE3" w:rsidP="00CC0AE3">
      <w:pPr>
        <w:autoSpaceDE w:val="0"/>
        <w:autoSpaceDN w:val="0"/>
        <w:adjustRightInd w:val="0"/>
        <w:spacing w:after="0" w:line="240" w:lineRule="auto"/>
        <w:ind w:left="360" w:firstLine="360"/>
        <w:jc w:val="both"/>
        <w:rPr>
          <w:rFonts w:asciiTheme="majorBidi" w:hAnsiTheme="majorBidi" w:cstheme="majorBidi"/>
          <w:sz w:val="24"/>
          <w:szCs w:val="24"/>
        </w:rPr>
      </w:pPr>
      <w:r w:rsidRPr="00B52DC8">
        <w:rPr>
          <w:rFonts w:asciiTheme="majorBidi" w:hAnsiTheme="majorBidi" w:cstheme="majorBidi"/>
          <w:sz w:val="24"/>
          <w:szCs w:val="24"/>
        </w:rPr>
        <w:t xml:space="preserve">Hasil Penelitian menjelaskan baik hukum Islam, hukum adat, hukum barat maupun dalam hukum </w:t>
      </w:r>
      <w:proofErr w:type="spellStart"/>
      <w:r w:rsidRPr="00B52DC8">
        <w:rPr>
          <w:rFonts w:asciiTheme="majorBidi" w:hAnsiTheme="majorBidi" w:cstheme="majorBidi"/>
          <w:sz w:val="24"/>
          <w:szCs w:val="24"/>
        </w:rPr>
        <w:t>PerUndang</w:t>
      </w:r>
      <w:proofErr w:type="spellEnd"/>
      <w:r w:rsidRPr="00B52DC8">
        <w:rPr>
          <w:rFonts w:asciiTheme="majorBidi" w:hAnsiTheme="majorBidi" w:cstheme="majorBidi"/>
          <w:sz w:val="24"/>
          <w:szCs w:val="24"/>
        </w:rPr>
        <w:t>-undangan membolehkan bagi suami melakukan poligami dengan syarat yakin atau menduga kuat mampu berlaku adil terhadap istri-</w:t>
      </w:r>
      <w:proofErr w:type="spellStart"/>
      <w:r w:rsidRPr="00B52DC8">
        <w:rPr>
          <w:rFonts w:asciiTheme="majorBidi" w:hAnsiTheme="majorBidi" w:cstheme="majorBidi"/>
          <w:sz w:val="24"/>
          <w:szCs w:val="24"/>
        </w:rPr>
        <w:t>istrinya.Kebolehan</w:t>
      </w:r>
      <w:proofErr w:type="spellEnd"/>
      <w:r w:rsidRPr="00B52DC8">
        <w:rPr>
          <w:rFonts w:asciiTheme="majorBidi" w:hAnsiTheme="majorBidi" w:cstheme="majorBidi"/>
          <w:sz w:val="24"/>
          <w:szCs w:val="24"/>
        </w:rPr>
        <w:t xml:space="preserve"> poligami ini bukan anjuran tetapi salah satu solusi yang diberikan dalam kondisi khusus kepada mereka (suami) yang sangat membutuhkan dan memenuhi syarat tertentu.</w:t>
      </w:r>
    </w:p>
    <w:p w:rsidR="00CC0AE3" w:rsidRPr="00B52DC8" w:rsidRDefault="00CC0AE3" w:rsidP="00CC0AE3">
      <w:pPr>
        <w:spacing w:after="0" w:line="240" w:lineRule="auto"/>
        <w:ind w:left="360" w:firstLine="360"/>
        <w:jc w:val="both"/>
        <w:rPr>
          <w:rFonts w:asciiTheme="majorBidi" w:hAnsiTheme="majorBidi" w:cstheme="majorBidi"/>
          <w:b/>
          <w:sz w:val="24"/>
          <w:szCs w:val="24"/>
          <w:lang w:val="sv-SE"/>
        </w:rPr>
      </w:pPr>
      <w:r w:rsidRPr="00B52DC8">
        <w:rPr>
          <w:rFonts w:asciiTheme="majorBidi" w:hAnsiTheme="majorBidi" w:cstheme="majorBidi"/>
          <w:sz w:val="24"/>
          <w:szCs w:val="24"/>
        </w:rPr>
        <w:t xml:space="preserve">Penggunaan konsep keadilan dalam Al-Qur’an memuat filosofis bahwa seharusnya manusia ketika berbuat harus selalu mempertimbangkan aspek keadilan untuk kemaslahatan manusia dan sesuai dengan kehendak </w:t>
      </w:r>
      <w:proofErr w:type="spellStart"/>
      <w:r w:rsidRPr="00B52DC8">
        <w:rPr>
          <w:rFonts w:asciiTheme="majorBidi" w:hAnsiTheme="majorBidi" w:cstheme="majorBidi"/>
          <w:sz w:val="24"/>
          <w:szCs w:val="24"/>
        </w:rPr>
        <w:t>penciptanya.Konsep</w:t>
      </w:r>
      <w:proofErr w:type="spellEnd"/>
      <w:r w:rsidRPr="00B52DC8">
        <w:rPr>
          <w:rFonts w:asciiTheme="majorBidi" w:hAnsiTheme="majorBidi" w:cstheme="majorBidi"/>
          <w:sz w:val="24"/>
          <w:szCs w:val="24"/>
        </w:rPr>
        <w:t xml:space="preserve"> keadilan dalam Islam merupakan perintah Allah Swt dan Dia-lah sebagai penguasa serta legislator paling </w:t>
      </w:r>
      <w:proofErr w:type="spellStart"/>
      <w:r w:rsidRPr="00B52DC8">
        <w:rPr>
          <w:rFonts w:asciiTheme="majorBidi" w:hAnsiTheme="majorBidi" w:cstheme="majorBidi"/>
          <w:sz w:val="24"/>
          <w:szCs w:val="24"/>
        </w:rPr>
        <w:t>utama.ltulah</w:t>
      </w:r>
      <w:proofErr w:type="spellEnd"/>
      <w:r w:rsidRPr="00B52DC8">
        <w:rPr>
          <w:rFonts w:asciiTheme="majorBidi" w:hAnsiTheme="majorBidi" w:cstheme="majorBidi"/>
          <w:sz w:val="24"/>
          <w:szCs w:val="24"/>
        </w:rPr>
        <w:t xml:space="preserve"> sebabnya wahyu dan hikmah Ilahi merupakan sumber primer untuk mengatur kehidupan </w:t>
      </w:r>
      <w:proofErr w:type="spellStart"/>
      <w:r w:rsidRPr="00B52DC8">
        <w:rPr>
          <w:rFonts w:asciiTheme="majorBidi" w:hAnsiTheme="majorBidi" w:cstheme="majorBidi"/>
          <w:sz w:val="24"/>
          <w:szCs w:val="24"/>
        </w:rPr>
        <w:t>umat</w:t>
      </w:r>
      <w:proofErr w:type="spellEnd"/>
      <w:r w:rsidRPr="00B52DC8">
        <w:rPr>
          <w:rFonts w:asciiTheme="majorBidi" w:hAnsiTheme="majorBidi" w:cstheme="majorBidi"/>
          <w:sz w:val="24"/>
          <w:szCs w:val="24"/>
        </w:rPr>
        <w:t xml:space="preserve"> manusia. </w:t>
      </w:r>
      <w:proofErr w:type="gramStart"/>
      <w:r w:rsidRPr="00B52DC8">
        <w:rPr>
          <w:rFonts w:asciiTheme="majorBidi" w:hAnsiTheme="majorBidi" w:cstheme="majorBidi"/>
          <w:sz w:val="24"/>
          <w:szCs w:val="24"/>
        </w:rPr>
        <w:t>Makna keadilan sebagai syarat poligami bukan pada keadilan makna batin (seperti cinta dan kasih sayang), tetapi keadilan pada hal-hal yang bersifat material dan terukur.</w:t>
      </w:r>
      <w:proofErr w:type="gramEnd"/>
      <w:r w:rsidRPr="00B52DC8">
        <w:rPr>
          <w:rFonts w:asciiTheme="majorBidi" w:hAnsiTheme="majorBidi" w:cstheme="majorBidi"/>
          <w:sz w:val="24"/>
          <w:szCs w:val="24"/>
        </w:rPr>
        <w:t xml:space="preserve"> Yang dimaksud dengan pembagian </w:t>
      </w:r>
      <w:proofErr w:type="gramStart"/>
      <w:r w:rsidRPr="00B52DC8">
        <w:rPr>
          <w:rFonts w:asciiTheme="majorBidi" w:hAnsiTheme="majorBidi" w:cstheme="majorBidi"/>
          <w:sz w:val="24"/>
          <w:szCs w:val="24"/>
        </w:rPr>
        <w:t xml:space="preserve">yang  </w:t>
      </w:r>
      <w:proofErr w:type="spellStart"/>
      <w:r w:rsidRPr="00B52DC8">
        <w:rPr>
          <w:rFonts w:asciiTheme="majorBidi" w:hAnsiTheme="majorBidi" w:cstheme="majorBidi"/>
          <w:sz w:val="24"/>
          <w:szCs w:val="24"/>
        </w:rPr>
        <w:t>seadil</w:t>
      </w:r>
      <w:proofErr w:type="gramEnd"/>
      <w:r w:rsidRPr="00B52DC8">
        <w:rPr>
          <w:rFonts w:asciiTheme="majorBidi" w:hAnsiTheme="majorBidi" w:cstheme="majorBidi"/>
          <w:sz w:val="24"/>
          <w:szCs w:val="24"/>
        </w:rPr>
        <w:t>-adilnya</w:t>
      </w:r>
      <w:proofErr w:type="spellEnd"/>
      <w:r w:rsidRPr="00B52DC8">
        <w:rPr>
          <w:rFonts w:asciiTheme="majorBidi" w:hAnsiTheme="majorBidi" w:cstheme="majorBidi"/>
          <w:sz w:val="24"/>
          <w:szCs w:val="24"/>
        </w:rPr>
        <w:t>, ialah dalam hal: nafkah, pakaian, tempat tinggal, dan waktu giliran.</w:t>
      </w:r>
    </w:p>
    <w:p w:rsidR="00CC0AE3" w:rsidRPr="00B52DC8" w:rsidRDefault="00CC0AE3" w:rsidP="00CC0AE3">
      <w:pPr>
        <w:widowControl w:val="0"/>
        <w:autoSpaceDE w:val="0"/>
        <w:autoSpaceDN w:val="0"/>
        <w:spacing w:after="0" w:line="240" w:lineRule="auto"/>
        <w:ind w:firstLine="360"/>
        <w:jc w:val="both"/>
        <w:rPr>
          <w:rFonts w:asciiTheme="majorBidi" w:hAnsiTheme="majorBidi" w:cstheme="majorBidi"/>
          <w:b/>
          <w:spacing w:val="-5"/>
          <w:sz w:val="24"/>
          <w:szCs w:val="24"/>
        </w:rPr>
      </w:pPr>
    </w:p>
    <w:p w:rsidR="00CC0AE3" w:rsidRPr="00B52DC8" w:rsidRDefault="00CC0AE3" w:rsidP="00CC0AE3">
      <w:pPr>
        <w:widowControl w:val="0"/>
        <w:autoSpaceDE w:val="0"/>
        <w:autoSpaceDN w:val="0"/>
        <w:spacing w:after="0" w:line="240" w:lineRule="auto"/>
        <w:ind w:firstLine="360"/>
        <w:jc w:val="both"/>
        <w:rPr>
          <w:rFonts w:asciiTheme="majorBidi" w:hAnsiTheme="majorBidi" w:cstheme="majorBidi"/>
          <w:b/>
          <w:spacing w:val="-5"/>
          <w:sz w:val="24"/>
          <w:szCs w:val="24"/>
        </w:rPr>
      </w:pPr>
    </w:p>
    <w:p w:rsidR="00CC0AE3" w:rsidRPr="00B52DC8" w:rsidRDefault="00CC0AE3" w:rsidP="00CC0AE3">
      <w:pPr>
        <w:widowControl w:val="0"/>
        <w:autoSpaceDE w:val="0"/>
        <w:autoSpaceDN w:val="0"/>
        <w:spacing w:after="0" w:line="240" w:lineRule="auto"/>
        <w:ind w:firstLine="360"/>
        <w:jc w:val="both"/>
        <w:rPr>
          <w:rFonts w:asciiTheme="majorBidi" w:hAnsiTheme="majorBidi" w:cstheme="majorBidi"/>
          <w:b/>
          <w:spacing w:val="-5"/>
          <w:sz w:val="24"/>
          <w:szCs w:val="24"/>
        </w:rPr>
      </w:pPr>
    </w:p>
    <w:p w:rsidR="00900584" w:rsidRPr="00B52DC8" w:rsidRDefault="00900584">
      <w:pPr>
        <w:rPr>
          <w:rFonts w:asciiTheme="majorBidi" w:hAnsiTheme="majorBidi" w:cstheme="majorBidi"/>
          <w:b/>
          <w:spacing w:val="-5"/>
          <w:sz w:val="24"/>
          <w:szCs w:val="24"/>
        </w:rPr>
      </w:pPr>
      <w:r w:rsidRPr="00B52DC8">
        <w:rPr>
          <w:rFonts w:asciiTheme="majorBidi" w:hAnsiTheme="majorBidi" w:cstheme="majorBidi"/>
          <w:b/>
          <w:spacing w:val="-5"/>
          <w:sz w:val="24"/>
          <w:szCs w:val="24"/>
        </w:rPr>
        <w:br w:type="page"/>
      </w:r>
    </w:p>
    <w:p w:rsidR="00CC0AE3" w:rsidRPr="00B52DC8" w:rsidRDefault="00CC0AE3" w:rsidP="00CC0AE3">
      <w:pPr>
        <w:widowControl w:val="0"/>
        <w:autoSpaceDE w:val="0"/>
        <w:autoSpaceDN w:val="0"/>
        <w:spacing w:after="0" w:line="240" w:lineRule="auto"/>
        <w:ind w:firstLine="360"/>
        <w:jc w:val="center"/>
        <w:rPr>
          <w:rFonts w:asciiTheme="majorBidi" w:hAnsiTheme="majorBidi" w:cstheme="majorBidi"/>
          <w:b/>
          <w:spacing w:val="-5"/>
          <w:sz w:val="24"/>
          <w:szCs w:val="24"/>
        </w:rPr>
      </w:pPr>
      <w:r w:rsidRPr="00B52DC8">
        <w:rPr>
          <w:rFonts w:asciiTheme="majorBidi" w:hAnsiTheme="majorBidi" w:cstheme="majorBidi"/>
          <w:b/>
          <w:spacing w:val="-5"/>
          <w:sz w:val="24"/>
          <w:szCs w:val="24"/>
        </w:rPr>
        <w:lastRenderedPageBreak/>
        <w:t>DAFTAR PUSTAKA</w:t>
      </w:r>
    </w:p>
    <w:p w:rsidR="00CC0AE3" w:rsidRPr="00B52DC8" w:rsidRDefault="00CC0AE3" w:rsidP="00CC0AE3">
      <w:pPr>
        <w:pStyle w:val="ListParagraph"/>
        <w:widowControl w:val="0"/>
        <w:numPr>
          <w:ilvl w:val="0"/>
          <w:numId w:val="4"/>
        </w:numPr>
        <w:autoSpaceDE w:val="0"/>
        <w:autoSpaceDN w:val="0"/>
        <w:spacing w:after="0" w:line="240" w:lineRule="auto"/>
        <w:ind w:left="360"/>
        <w:jc w:val="both"/>
        <w:rPr>
          <w:rFonts w:asciiTheme="majorBidi" w:hAnsiTheme="majorBidi" w:cstheme="majorBidi"/>
          <w:b/>
          <w:spacing w:val="-5"/>
          <w:sz w:val="24"/>
          <w:szCs w:val="24"/>
        </w:rPr>
      </w:pPr>
      <w:r w:rsidRPr="00B52DC8">
        <w:rPr>
          <w:rFonts w:asciiTheme="majorBidi" w:hAnsiTheme="majorBidi" w:cstheme="majorBidi"/>
          <w:b/>
          <w:spacing w:val="-5"/>
          <w:sz w:val="24"/>
          <w:szCs w:val="24"/>
        </w:rPr>
        <w:t>Buku</w:t>
      </w:r>
    </w:p>
    <w:p w:rsidR="00CC0AE3" w:rsidRPr="00B52DC8" w:rsidRDefault="00CC0AE3" w:rsidP="00CC0AE3">
      <w:pPr>
        <w:pStyle w:val="FootnoteText"/>
        <w:ind w:left="720" w:hanging="360"/>
        <w:jc w:val="both"/>
        <w:rPr>
          <w:rFonts w:asciiTheme="majorBidi" w:hAnsiTheme="majorBidi" w:cstheme="majorBidi"/>
          <w:spacing w:val="2"/>
          <w:sz w:val="24"/>
          <w:szCs w:val="24"/>
        </w:rPr>
      </w:pPr>
      <w:r w:rsidRPr="00B52DC8">
        <w:rPr>
          <w:rFonts w:asciiTheme="majorBidi" w:hAnsiTheme="majorBidi" w:cstheme="majorBidi"/>
          <w:spacing w:val="-2"/>
          <w:sz w:val="24"/>
          <w:szCs w:val="24"/>
          <w:lang w:val="id-ID"/>
        </w:rPr>
        <w:t>Al-Baghib</w:t>
      </w:r>
      <w:r w:rsidRPr="00B52DC8">
        <w:rPr>
          <w:rFonts w:asciiTheme="majorBidi" w:hAnsiTheme="majorBidi" w:cstheme="majorBidi"/>
          <w:spacing w:val="-2"/>
          <w:sz w:val="24"/>
          <w:szCs w:val="24"/>
        </w:rPr>
        <w:t>,</w:t>
      </w:r>
      <w:r w:rsidRPr="00B52DC8">
        <w:rPr>
          <w:rFonts w:asciiTheme="majorBidi" w:hAnsiTheme="majorBidi" w:cstheme="majorBidi"/>
          <w:sz w:val="24"/>
          <w:szCs w:val="24"/>
        </w:rPr>
        <w:t xml:space="preserve"> A</w:t>
      </w:r>
      <w:r w:rsidRPr="00B52DC8">
        <w:rPr>
          <w:rFonts w:asciiTheme="majorBidi" w:hAnsiTheme="majorBidi" w:cstheme="majorBidi"/>
          <w:spacing w:val="-2"/>
          <w:sz w:val="24"/>
          <w:szCs w:val="24"/>
          <w:lang w:val="id-ID"/>
        </w:rPr>
        <w:t>l-Asfahany</w:t>
      </w:r>
      <w:r w:rsidRPr="00B52DC8">
        <w:rPr>
          <w:rFonts w:asciiTheme="majorBidi" w:hAnsiTheme="majorBidi" w:cstheme="majorBidi"/>
          <w:spacing w:val="-2"/>
          <w:sz w:val="24"/>
          <w:szCs w:val="24"/>
        </w:rPr>
        <w:t xml:space="preserve">, </w:t>
      </w:r>
      <w:r w:rsidRPr="00B52DC8">
        <w:rPr>
          <w:rFonts w:asciiTheme="majorBidi" w:hAnsiTheme="majorBidi" w:cstheme="majorBidi"/>
          <w:i/>
          <w:iCs/>
          <w:spacing w:val="-2"/>
          <w:sz w:val="24"/>
          <w:szCs w:val="24"/>
          <w:lang w:val="id-ID"/>
        </w:rPr>
        <w:t>Mu</w:t>
      </w:r>
      <w:r w:rsidRPr="00B52DC8">
        <w:rPr>
          <w:rFonts w:asciiTheme="majorBidi" w:hAnsiTheme="majorBidi" w:cstheme="majorBidi"/>
          <w:i/>
          <w:iCs/>
          <w:spacing w:val="-2"/>
          <w:sz w:val="24"/>
          <w:szCs w:val="24"/>
        </w:rPr>
        <w:t>’</w:t>
      </w:r>
      <w:r w:rsidRPr="00B52DC8">
        <w:rPr>
          <w:rFonts w:asciiTheme="majorBidi" w:hAnsiTheme="majorBidi" w:cstheme="majorBidi"/>
          <w:i/>
          <w:iCs/>
          <w:spacing w:val="-2"/>
          <w:sz w:val="24"/>
          <w:szCs w:val="24"/>
          <w:lang w:val="id-ID"/>
        </w:rPr>
        <w:t>jam Mufradat Mash Al-Qur'an</w:t>
      </w:r>
      <w:r w:rsidRPr="00B52DC8">
        <w:rPr>
          <w:rFonts w:asciiTheme="majorBidi" w:hAnsiTheme="majorBidi" w:cstheme="majorBidi"/>
          <w:i/>
          <w:iCs/>
          <w:spacing w:val="-2"/>
          <w:sz w:val="24"/>
          <w:szCs w:val="24"/>
        </w:rPr>
        <w:t>,</w:t>
      </w:r>
      <w:r w:rsidRPr="00B52DC8">
        <w:rPr>
          <w:rFonts w:asciiTheme="majorBidi" w:hAnsiTheme="majorBidi" w:cstheme="majorBidi"/>
          <w:spacing w:val="-2"/>
          <w:sz w:val="24"/>
          <w:szCs w:val="24"/>
          <w:lang w:val="id-ID"/>
        </w:rPr>
        <w:t xml:space="preserve">Penerbit Dar </w:t>
      </w:r>
      <w:r w:rsidRPr="00B52DC8">
        <w:rPr>
          <w:rFonts w:asciiTheme="majorBidi" w:hAnsiTheme="majorBidi" w:cstheme="majorBidi"/>
          <w:spacing w:val="2"/>
          <w:sz w:val="24"/>
          <w:szCs w:val="24"/>
          <w:lang w:val="id-ID"/>
        </w:rPr>
        <w:t>al-Fikr</w:t>
      </w:r>
      <w:r w:rsidRPr="00B52DC8">
        <w:rPr>
          <w:rFonts w:asciiTheme="majorBidi" w:hAnsiTheme="majorBidi" w:cstheme="majorBidi"/>
          <w:spacing w:val="2"/>
          <w:sz w:val="24"/>
          <w:szCs w:val="24"/>
        </w:rPr>
        <w:t xml:space="preserve">: </w:t>
      </w:r>
      <w:r w:rsidRPr="00B52DC8">
        <w:rPr>
          <w:rFonts w:asciiTheme="majorBidi" w:hAnsiTheme="majorBidi" w:cstheme="majorBidi"/>
          <w:spacing w:val="2"/>
          <w:sz w:val="24"/>
          <w:szCs w:val="24"/>
          <w:lang w:val="id-ID"/>
        </w:rPr>
        <w:t>Beirut Libano</w:t>
      </w:r>
      <w:r w:rsidRPr="00B52DC8">
        <w:rPr>
          <w:rFonts w:asciiTheme="majorBidi" w:hAnsiTheme="majorBidi" w:cstheme="majorBidi"/>
          <w:spacing w:val="2"/>
          <w:sz w:val="24"/>
          <w:szCs w:val="24"/>
        </w:rPr>
        <w:t xml:space="preserve">n. </w:t>
      </w:r>
    </w:p>
    <w:p w:rsidR="00CC0AE3" w:rsidRPr="00B52DC8" w:rsidRDefault="00CC0AE3" w:rsidP="00CC0AE3">
      <w:pPr>
        <w:pStyle w:val="FootnoteText"/>
        <w:ind w:left="720" w:hanging="360"/>
        <w:jc w:val="both"/>
        <w:rPr>
          <w:rFonts w:asciiTheme="majorBidi" w:hAnsiTheme="majorBidi" w:cstheme="majorBidi"/>
          <w:sz w:val="24"/>
          <w:szCs w:val="24"/>
        </w:rPr>
      </w:pPr>
      <w:r w:rsidRPr="00B52DC8">
        <w:rPr>
          <w:rFonts w:asciiTheme="majorBidi" w:hAnsiTheme="majorBidi" w:cstheme="majorBidi"/>
          <w:sz w:val="24"/>
          <w:szCs w:val="24"/>
        </w:rPr>
        <w:t>Al-</w:t>
      </w:r>
      <w:proofErr w:type="spellStart"/>
      <w:r w:rsidRPr="00B52DC8">
        <w:rPr>
          <w:rFonts w:asciiTheme="majorBidi" w:hAnsiTheme="majorBidi" w:cstheme="majorBidi"/>
          <w:sz w:val="24"/>
          <w:szCs w:val="24"/>
        </w:rPr>
        <w:t>Gazz</w:t>
      </w:r>
      <w:r w:rsidRPr="00B52DC8">
        <w:rPr>
          <w:rFonts w:asciiTheme="majorBidi" w:hAnsiTheme="majorBidi" w:cstheme="majorBidi"/>
          <w:sz w:val="24"/>
          <w:szCs w:val="24"/>
          <w:u w:val="single"/>
        </w:rPr>
        <w:t>i</w:t>
      </w:r>
      <w:proofErr w:type="spellEnd"/>
      <w:r w:rsidRPr="00B52DC8">
        <w:rPr>
          <w:rFonts w:asciiTheme="majorBidi" w:hAnsiTheme="majorBidi" w:cstheme="majorBidi"/>
          <w:sz w:val="24"/>
          <w:szCs w:val="24"/>
          <w:u w:val="single"/>
        </w:rPr>
        <w:t>,</w:t>
      </w:r>
      <w:r w:rsidRPr="00B52DC8">
        <w:rPr>
          <w:rFonts w:asciiTheme="majorBidi" w:hAnsiTheme="majorBidi" w:cstheme="majorBidi"/>
          <w:sz w:val="24"/>
          <w:szCs w:val="24"/>
        </w:rPr>
        <w:t xml:space="preserve"> Muhammad </w:t>
      </w:r>
      <w:proofErr w:type="spellStart"/>
      <w:r w:rsidRPr="00B52DC8">
        <w:rPr>
          <w:rFonts w:asciiTheme="majorBidi" w:hAnsiTheme="majorBidi" w:cstheme="majorBidi"/>
          <w:sz w:val="24"/>
          <w:szCs w:val="24"/>
        </w:rPr>
        <w:t>Shidq</w:t>
      </w:r>
      <w:r w:rsidRPr="00B52DC8">
        <w:rPr>
          <w:rFonts w:asciiTheme="majorBidi" w:hAnsiTheme="majorBidi" w:cstheme="majorBidi"/>
          <w:sz w:val="24"/>
          <w:szCs w:val="24"/>
          <w:u w:val="single"/>
        </w:rPr>
        <w:t>i</w:t>
      </w:r>
      <w:proofErr w:type="spellEnd"/>
      <w:r w:rsidRPr="00B52DC8">
        <w:rPr>
          <w:rFonts w:asciiTheme="majorBidi" w:hAnsiTheme="majorBidi" w:cstheme="majorBidi"/>
          <w:sz w:val="24"/>
          <w:szCs w:val="24"/>
        </w:rPr>
        <w:t xml:space="preserve"> bin Ahmad bin Muhammad al-</w:t>
      </w:r>
      <w:proofErr w:type="spellStart"/>
      <w:r w:rsidRPr="00B52DC8">
        <w:rPr>
          <w:rFonts w:asciiTheme="majorBidi" w:hAnsiTheme="majorBidi" w:cstheme="majorBidi"/>
          <w:sz w:val="24"/>
          <w:szCs w:val="24"/>
        </w:rPr>
        <w:t>Burn</w:t>
      </w:r>
      <w:r w:rsidRPr="00B52DC8">
        <w:rPr>
          <w:rFonts w:asciiTheme="majorBidi" w:hAnsiTheme="majorBidi" w:cstheme="majorBidi"/>
          <w:sz w:val="24"/>
          <w:szCs w:val="24"/>
          <w:u w:val="single"/>
        </w:rPr>
        <w:t>u</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Ab</w:t>
      </w:r>
      <w:r w:rsidRPr="00B52DC8">
        <w:rPr>
          <w:rFonts w:asciiTheme="majorBidi" w:hAnsiTheme="majorBidi" w:cstheme="majorBidi"/>
          <w:sz w:val="24"/>
          <w:szCs w:val="24"/>
          <w:u w:val="single"/>
        </w:rPr>
        <w:t>i</w:t>
      </w:r>
      <w:proofErr w:type="spellEnd"/>
      <w:r w:rsidRPr="00B52DC8">
        <w:rPr>
          <w:rFonts w:asciiTheme="majorBidi" w:hAnsiTheme="majorBidi" w:cstheme="majorBidi"/>
          <w:sz w:val="24"/>
          <w:szCs w:val="24"/>
        </w:rPr>
        <w:t xml:space="preserve"> al-</w:t>
      </w:r>
      <w:proofErr w:type="spellStart"/>
      <w:r w:rsidRPr="00B52DC8">
        <w:rPr>
          <w:rFonts w:asciiTheme="majorBidi" w:hAnsiTheme="majorBidi" w:cstheme="majorBidi"/>
          <w:sz w:val="24"/>
          <w:szCs w:val="24"/>
        </w:rPr>
        <w:t>Harits</w:t>
      </w:r>
      <w:proofErr w:type="spellEnd"/>
      <w:r w:rsidRPr="00B52DC8">
        <w:rPr>
          <w:rFonts w:asciiTheme="majorBidi" w:hAnsiTheme="majorBidi" w:cstheme="majorBidi"/>
          <w:sz w:val="24"/>
          <w:szCs w:val="24"/>
        </w:rPr>
        <w:t>,</w:t>
      </w:r>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Waj</w:t>
      </w:r>
      <w:r w:rsidRPr="00B52DC8">
        <w:rPr>
          <w:rFonts w:asciiTheme="majorBidi" w:hAnsiTheme="majorBidi" w:cstheme="majorBidi"/>
          <w:i/>
          <w:iCs/>
          <w:sz w:val="24"/>
          <w:szCs w:val="24"/>
          <w:u w:val="single"/>
        </w:rPr>
        <w:t>i</w:t>
      </w:r>
      <w:r w:rsidRPr="00B52DC8">
        <w:rPr>
          <w:rFonts w:asciiTheme="majorBidi" w:hAnsiTheme="majorBidi" w:cstheme="majorBidi"/>
          <w:i/>
          <w:iCs/>
          <w:sz w:val="24"/>
          <w:szCs w:val="24"/>
        </w:rPr>
        <w:t>z</w:t>
      </w:r>
      <w:proofErr w:type="spellEnd"/>
      <w:r w:rsidRPr="00B52DC8">
        <w:rPr>
          <w:rFonts w:asciiTheme="majorBidi" w:hAnsiTheme="majorBidi" w:cstheme="majorBidi"/>
          <w:i/>
          <w:iCs/>
          <w:sz w:val="24"/>
          <w:szCs w:val="24"/>
        </w:rPr>
        <w:t xml:space="preserve"> </w:t>
      </w:r>
      <w:proofErr w:type="spellStart"/>
      <w:r w:rsidRPr="00B52DC8">
        <w:rPr>
          <w:rFonts w:asciiTheme="majorBidi" w:hAnsiTheme="majorBidi" w:cstheme="majorBidi"/>
          <w:i/>
          <w:iCs/>
          <w:sz w:val="24"/>
          <w:szCs w:val="24"/>
        </w:rPr>
        <w:t>f</w:t>
      </w:r>
      <w:r w:rsidRPr="00B52DC8">
        <w:rPr>
          <w:rFonts w:asciiTheme="majorBidi" w:hAnsiTheme="majorBidi" w:cstheme="majorBidi"/>
          <w:i/>
          <w:iCs/>
          <w:sz w:val="24"/>
          <w:szCs w:val="24"/>
          <w:u w:val="single"/>
        </w:rPr>
        <w:t>iI</w:t>
      </w:r>
      <w:r w:rsidRPr="00B52DC8">
        <w:rPr>
          <w:rFonts w:asciiTheme="majorBidi" w:hAnsiTheme="majorBidi" w:cstheme="majorBidi"/>
          <w:i/>
          <w:iCs/>
          <w:sz w:val="24"/>
          <w:szCs w:val="24"/>
        </w:rPr>
        <w:t>dh</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h</w:t>
      </w:r>
      <w:proofErr w:type="spellEnd"/>
      <w:r w:rsidRPr="00B52DC8">
        <w:rPr>
          <w:rFonts w:asciiTheme="majorBidi" w:hAnsiTheme="majorBidi" w:cstheme="majorBidi"/>
          <w:i/>
          <w:iCs/>
          <w:sz w:val="24"/>
          <w:szCs w:val="24"/>
        </w:rPr>
        <w:t xml:space="preserve"> </w:t>
      </w:r>
      <w:proofErr w:type="spellStart"/>
      <w:r w:rsidRPr="00B52DC8">
        <w:rPr>
          <w:rFonts w:asciiTheme="majorBidi" w:hAnsiTheme="majorBidi" w:cstheme="majorBidi"/>
          <w:i/>
          <w:iCs/>
          <w:sz w:val="24"/>
          <w:szCs w:val="24"/>
        </w:rPr>
        <w:t>Qaw</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’id</w:t>
      </w:r>
      <w:proofErr w:type="spellEnd"/>
      <w:r w:rsidRPr="00B52DC8">
        <w:rPr>
          <w:rFonts w:asciiTheme="majorBidi" w:hAnsiTheme="majorBidi" w:cstheme="majorBidi"/>
          <w:i/>
          <w:iCs/>
          <w:sz w:val="24"/>
          <w:szCs w:val="24"/>
        </w:rPr>
        <w:t xml:space="preserve"> al-Fiqh al-</w:t>
      </w:r>
      <w:proofErr w:type="spellStart"/>
      <w:r w:rsidRPr="00B52DC8">
        <w:rPr>
          <w:rFonts w:asciiTheme="majorBidi" w:hAnsiTheme="majorBidi" w:cstheme="majorBidi"/>
          <w:i/>
          <w:iCs/>
          <w:sz w:val="24"/>
          <w:szCs w:val="24"/>
        </w:rPr>
        <w:t>Kulliyyah</w:t>
      </w:r>
      <w:proofErr w:type="spellEnd"/>
      <w:r w:rsidRPr="00B52DC8">
        <w:rPr>
          <w:rFonts w:asciiTheme="majorBidi" w:hAnsiTheme="majorBidi" w:cstheme="majorBidi"/>
          <w:sz w:val="24"/>
          <w:szCs w:val="24"/>
        </w:rPr>
        <w:t xml:space="preserve">, Beirut: </w:t>
      </w:r>
      <w:proofErr w:type="spellStart"/>
      <w:r w:rsidRPr="00B52DC8">
        <w:rPr>
          <w:rFonts w:asciiTheme="majorBidi" w:hAnsiTheme="majorBidi" w:cstheme="majorBidi"/>
          <w:sz w:val="24"/>
          <w:szCs w:val="24"/>
        </w:rPr>
        <w:t>Muassasah</w:t>
      </w:r>
      <w:proofErr w:type="spellEnd"/>
      <w:r w:rsidRPr="00B52DC8">
        <w:rPr>
          <w:rFonts w:asciiTheme="majorBidi" w:hAnsiTheme="majorBidi" w:cstheme="majorBidi"/>
          <w:sz w:val="24"/>
          <w:szCs w:val="24"/>
        </w:rPr>
        <w:t xml:space="preserve"> al-Risalah, 2002 M/1422 H, Cet. ke-5. </w:t>
      </w:r>
    </w:p>
    <w:p w:rsidR="00CC0AE3" w:rsidRPr="00B52DC8" w:rsidRDefault="00CC0AE3" w:rsidP="00CC0AE3">
      <w:pPr>
        <w:widowControl w:val="0"/>
        <w:tabs>
          <w:tab w:val="right" w:leader="underscore" w:pos="8083"/>
        </w:tabs>
        <w:kinsoku w:val="0"/>
        <w:spacing w:after="0" w:line="240" w:lineRule="auto"/>
        <w:ind w:left="720" w:right="-18" w:hanging="360"/>
        <w:jc w:val="both"/>
        <w:rPr>
          <w:rFonts w:asciiTheme="majorBidi" w:hAnsiTheme="majorBidi" w:cstheme="majorBidi"/>
          <w:sz w:val="24"/>
          <w:szCs w:val="24"/>
        </w:rPr>
      </w:pPr>
      <w:r w:rsidRPr="00B52DC8">
        <w:rPr>
          <w:rFonts w:asciiTheme="majorBidi" w:hAnsiTheme="majorBidi" w:cstheme="majorBidi"/>
          <w:spacing w:val="-6"/>
          <w:sz w:val="24"/>
          <w:szCs w:val="24"/>
        </w:rPr>
        <w:t>Al-</w:t>
      </w:r>
      <w:proofErr w:type="spellStart"/>
      <w:r w:rsidRPr="00B52DC8">
        <w:rPr>
          <w:rFonts w:asciiTheme="majorBidi" w:hAnsiTheme="majorBidi" w:cstheme="majorBidi"/>
          <w:spacing w:val="-6"/>
          <w:sz w:val="24"/>
          <w:szCs w:val="24"/>
        </w:rPr>
        <w:t>Jurjawi</w:t>
      </w:r>
      <w:proofErr w:type="spellEnd"/>
      <w:r w:rsidRPr="00B52DC8">
        <w:rPr>
          <w:rFonts w:asciiTheme="majorBidi" w:hAnsiTheme="majorBidi" w:cstheme="majorBidi"/>
          <w:spacing w:val="-6"/>
          <w:sz w:val="24"/>
          <w:szCs w:val="24"/>
        </w:rPr>
        <w:t xml:space="preserve">, Ali </w:t>
      </w:r>
      <w:proofErr w:type="spellStart"/>
      <w:r w:rsidRPr="00B52DC8">
        <w:rPr>
          <w:rFonts w:asciiTheme="majorBidi" w:hAnsiTheme="majorBidi" w:cstheme="majorBidi"/>
          <w:spacing w:val="-6"/>
          <w:sz w:val="24"/>
          <w:szCs w:val="24"/>
        </w:rPr>
        <w:t>Ahmad</w:t>
      </w:r>
      <w:proofErr w:type="gramStart"/>
      <w:r w:rsidRPr="00B52DC8">
        <w:rPr>
          <w:rFonts w:asciiTheme="majorBidi" w:hAnsiTheme="majorBidi" w:cstheme="majorBidi"/>
          <w:spacing w:val="-6"/>
          <w:sz w:val="24"/>
          <w:szCs w:val="24"/>
        </w:rPr>
        <w:t>,</w:t>
      </w:r>
      <w:r w:rsidRPr="00B52DC8">
        <w:rPr>
          <w:rFonts w:asciiTheme="majorBidi" w:hAnsiTheme="majorBidi" w:cstheme="majorBidi"/>
          <w:i/>
          <w:iCs/>
          <w:sz w:val="24"/>
          <w:szCs w:val="24"/>
        </w:rPr>
        <w:t>Hikmah</w:t>
      </w:r>
      <w:proofErr w:type="spellEnd"/>
      <w:proofErr w:type="gram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Tasyria'wa</w:t>
      </w:r>
      <w:proofErr w:type="spellEnd"/>
      <w:r w:rsidRPr="00B52DC8">
        <w:rPr>
          <w:rFonts w:asciiTheme="majorBidi" w:hAnsiTheme="majorBidi" w:cstheme="majorBidi"/>
          <w:i/>
          <w:iCs/>
          <w:sz w:val="24"/>
          <w:szCs w:val="24"/>
        </w:rPr>
        <w:t xml:space="preserve"> Falsafah, </w:t>
      </w:r>
      <w:r w:rsidRPr="00B52DC8">
        <w:rPr>
          <w:rFonts w:asciiTheme="majorBidi" w:hAnsiTheme="majorBidi" w:cstheme="majorBidi"/>
          <w:sz w:val="24"/>
          <w:szCs w:val="24"/>
        </w:rPr>
        <w:t>Juz II. Penerbit Dar al-</w:t>
      </w:r>
      <w:proofErr w:type="spellStart"/>
      <w:r w:rsidRPr="00B52DC8">
        <w:rPr>
          <w:rFonts w:asciiTheme="majorBidi" w:hAnsiTheme="majorBidi" w:cstheme="majorBidi"/>
          <w:sz w:val="24"/>
          <w:szCs w:val="24"/>
        </w:rPr>
        <w:t>Fikr</w:t>
      </w:r>
      <w:proofErr w:type="spellEnd"/>
      <w:r w:rsidRPr="00B52DC8">
        <w:rPr>
          <w:rFonts w:asciiTheme="majorBidi" w:hAnsiTheme="majorBidi" w:cstheme="majorBidi"/>
          <w:sz w:val="24"/>
          <w:szCs w:val="24"/>
        </w:rPr>
        <w:t>: Beirut, Libanon, t.th.</w:t>
      </w:r>
    </w:p>
    <w:p w:rsidR="00CC0AE3" w:rsidRPr="00B52DC8" w:rsidRDefault="00CC0AE3" w:rsidP="00CC0AE3">
      <w:pPr>
        <w:widowControl w:val="0"/>
        <w:kinsoku w:val="0"/>
        <w:spacing w:after="0" w:line="240" w:lineRule="auto"/>
        <w:ind w:left="720" w:right="-18" w:hanging="360"/>
        <w:jc w:val="both"/>
        <w:rPr>
          <w:rFonts w:asciiTheme="majorBidi" w:hAnsiTheme="majorBidi" w:cstheme="majorBidi"/>
          <w:spacing w:val="-3"/>
          <w:sz w:val="24"/>
          <w:szCs w:val="24"/>
        </w:rPr>
      </w:pPr>
      <w:r w:rsidRPr="00B52DC8">
        <w:rPr>
          <w:rFonts w:asciiTheme="majorBidi" w:hAnsiTheme="majorBidi" w:cstheme="majorBidi"/>
          <w:spacing w:val="2"/>
          <w:sz w:val="24"/>
          <w:szCs w:val="24"/>
        </w:rPr>
        <w:t xml:space="preserve">Ali, </w:t>
      </w:r>
      <w:proofErr w:type="spellStart"/>
      <w:r w:rsidRPr="00B52DC8">
        <w:rPr>
          <w:rFonts w:asciiTheme="majorBidi" w:hAnsiTheme="majorBidi" w:cstheme="majorBidi"/>
          <w:spacing w:val="2"/>
          <w:sz w:val="24"/>
          <w:szCs w:val="24"/>
        </w:rPr>
        <w:t>Achmad</w:t>
      </w:r>
      <w:proofErr w:type="spellEnd"/>
      <w:r w:rsidRPr="00B52DC8">
        <w:rPr>
          <w:rFonts w:asciiTheme="majorBidi" w:hAnsiTheme="majorBidi" w:cstheme="majorBidi"/>
          <w:spacing w:val="2"/>
          <w:sz w:val="24"/>
          <w:szCs w:val="24"/>
        </w:rPr>
        <w:t xml:space="preserve">, </w:t>
      </w:r>
      <w:proofErr w:type="spellStart"/>
      <w:r w:rsidRPr="00B52DC8">
        <w:rPr>
          <w:rFonts w:asciiTheme="majorBidi" w:hAnsiTheme="majorBidi" w:cstheme="majorBidi"/>
          <w:i/>
          <w:iCs/>
          <w:spacing w:val="2"/>
          <w:sz w:val="24"/>
          <w:szCs w:val="24"/>
        </w:rPr>
        <w:t>Menguak</w:t>
      </w:r>
      <w:proofErr w:type="spellEnd"/>
      <w:r w:rsidRPr="00B52DC8">
        <w:rPr>
          <w:rFonts w:asciiTheme="majorBidi" w:hAnsiTheme="majorBidi" w:cstheme="majorBidi"/>
          <w:i/>
          <w:iCs/>
          <w:spacing w:val="2"/>
          <w:sz w:val="24"/>
          <w:szCs w:val="24"/>
        </w:rPr>
        <w:t xml:space="preserve"> Tabir Hukum; Suatu Kajian Filosofis dan </w:t>
      </w:r>
      <w:r w:rsidRPr="00B52DC8">
        <w:rPr>
          <w:rFonts w:asciiTheme="majorBidi" w:hAnsiTheme="majorBidi" w:cstheme="majorBidi"/>
          <w:i/>
          <w:iCs/>
          <w:spacing w:val="-3"/>
          <w:sz w:val="24"/>
          <w:szCs w:val="24"/>
        </w:rPr>
        <w:t xml:space="preserve">Sosiologis, </w:t>
      </w:r>
      <w:r w:rsidRPr="00B52DC8">
        <w:rPr>
          <w:rFonts w:asciiTheme="majorBidi" w:hAnsiTheme="majorBidi" w:cstheme="majorBidi"/>
          <w:iCs/>
          <w:spacing w:val="-3"/>
          <w:sz w:val="24"/>
          <w:szCs w:val="24"/>
        </w:rPr>
        <w:t>c</w:t>
      </w:r>
      <w:r w:rsidRPr="00B52DC8">
        <w:rPr>
          <w:rFonts w:asciiTheme="majorBidi" w:hAnsiTheme="majorBidi" w:cstheme="majorBidi"/>
          <w:spacing w:val="-3"/>
          <w:sz w:val="24"/>
          <w:szCs w:val="24"/>
        </w:rPr>
        <w:t xml:space="preserve">et. II, PT. Toko Gunung Agung </w:t>
      </w:r>
      <w:proofErr w:type="spellStart"/>
      <w:r w:rsidRPr="00B52DC8">
        <w:rPr>
          <w:rFonts w:asciiTheme="majorBidi" w:hAnsiTheme="majorBidi" w:cstheme="majorBidi"/>
          <w:spacing w:val="-3"/>
          <w:sz w:val="24"/>
          <w:szCs w:val="24"/>
        </w:rPr>
        <w:t>Tbk</w:t>
      </w:r>
      <w:proofErr w:type="spellEnd"/>
      <w:r w:rsidRPr="00B52DC8">
        <w:rPr>
          <w:rFonts w:asciiTheme="majorBidi" w:hAnsiTheme="majorBidi" w:cstheme="majorBidi"/>
          <w:spacing w:val="-3"/>
          <w:sz w:val="24"/>
          <w:szCs w:val="24"/>
        </w:rPr>
        <w:t xml:space="preserve">: Jakarta, </w:t>
      </w:r>
      <w:r w:rsidRPr="00B52DC8">
        <w:rPr>
          <w:rFonts w:asciiTheme="majorBidi" w:hAnsiTheme="majorBidi" w:cstheme="majorBidi"/>
          <w:spacing w:val="2"/>
          <w:sz w:val="24"/>
          <w:szCs w:val="24"/>
        </w:rPr>
        <w:t>2002.</w:t>
      </w:r>
    </w:p>
    <w:p w:rsidR="00CC0AE3" w:rsidRPr="00B52DC8" w:rsidRDefault="00CC0AE3" w:rsidP="00CC0AE3">
      <w:pPr>
        <w:autoSpaceDE w:val="0"/>
        <w:autoSpaceDN w:val="0"/>
        <w:adjustRightInd w:val="0"/>
        <w:spacing w:after="0" w:line="240" w:lineRule="auto"/>
        <w:ind w:left="720"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Arikunto</w:t>
      </w:r>
      <w:proofErr w:type="spellEnd"/>
      <w:r w:rsidRPr="00B52DC8">
        <w:rPr>
          <w:rFonts w:asciiTheme="majorBidi" w:hAnsiTheme="majorBidi" w:cstheme="majorBidi"/>
          <w:sz w:val="24"/>
          <w:szCs w:val="24"/>
        </w:rPr>
        <w:t xml:space="preserve">, S, </w:t>
      </w:r>
      <w:r w:rsidRPr="00B52DC8">
        <w:rPr>
          <w:rFonts w:asciiTheme="majorBidi" w:hAnsiTheme="majorBidi" w:cstheme="majorBidi"/>
          <w:bCs/>
          <w:i/>
          <w:sz w:val="24"/>
          <w:szCs w:val="24"/>
        </w:rPr>
        <w:t xml:space="preserve">Prosedur Penelitian Suatu Pendekatan </w:t>
      </w:r>
      <w:proofErr w:type="spellStart"/>
      <w:r w:rsidRPr="00B52DC8">
        <w:rPr>
          <w:rFonts w:asciiTheme="majorBidi" w:hAnsiTheme="majorBidi" w:cstheme="majorBidi"/>
          <w:bCs/>
          <w:i/>
          <w:sz w:val="24"/>
          <w:szCs w:val="24"/>
        </w:rPr>
        <w:t>Praktek</w:t>
      </w:r>
      <w:proofErr w:type="spellEnd"/>
      <w:r w:rsidRPr="00B52DC8">
        <w:rPr>
          <w:rFonts w:asciiTheme="majorBidi" w:hAnsiTheme="majorBidi" w:cstheme="majorBidi"/>
          <w:sz w:val="24"/>
          <w:szCs w:val="24"/>
        </w:rPr>
        <w:t xml:space="preserve">. PT. </w:t>
      </w:r>
      <w:proofErr w:type="spellStart"/>
      <w:r w:rsidRPr="00B52DC8">
        <w:rPr>
          <w:rFonts w:asciiTheme="majorBidi" w:hAnsiTheme="majorBidi" w:cstheme="majorBidi"/>
          <w:sz w:val="24"/>
          <w:szCs w:val="24"/>
        </w:rPr>
        <w:t>Rineka</w:t>
      </w:r>
      <w:proofErr w:type="spellEnd"/>
      <w:r w:rsidRPr="00B52DC8">
        <w:rPr>
          <w:rFonts w:asciiTheme="majorBidi" w:hAnsiTheme="majorBidi" w:cstheme="majorBidi"/>
          <w:sz w:val="24"/>
          <w:szCs w:val="24"/>
        </w:rPr>
        <w:t xml:space="preserve"> Cipta: Jakarta, 1998.</w:t>
      </w:r>
    </w:p>
    <w:p w:rsidR="00CC0AE3" w:rsidRPr="00B52DC8" w:rsidRDefault="00CC0AE3" w:rsidP="00CC0AE3">
      <w:pPr>
        <w:pStyle w:val="FootnoteText"/>
        <w:ind w:left="720" w:hanging="360"/>
        <w:jc w:val="both"/>
        <w:rPr>
          <w:rFonts w:asciiTheme="majorBidi" w:hAnsiTheme="majorBidi" w:cstheme="majorBidi"/>
          <w:sz w:val="24"/>
          <w:szCs w:val="24"/>
        </w:rPr>
      </w:pPr>
      <w:proofErr w:type="gramStart"/>
      <w:r w:rsidRPr="00B52DC8">
        <w:rPr>
          <w:rFonts w:asciiTheme="majorBidi" w:hAnsiTheme="majorBidi" w:cstheme="majorBidi"/>
          <w:sz w:val="24"/>
          <w:szCs w:val="24"/>
        </w:rPr>
        <w:t>‘</w:t>
      </w:r>
      <w:proofErr w:type="spellStart"/>
      <w:r w:rsidRPr="00B52DC8">
        <w:rPr>
          <w:rFonts w:asciiTheme="majorBidi" w:hAnsiTheme="majorBidi" w:cstheme="majorBidi"/>
          <w:sz w:val="24"/>
          <w:szCs w:val="24"/>
        </w:rPr>
        <w:t>Azz</w:t>
      </w:r>
      <w:r w:rsidRPr="00B52DC8">
        <w:rPr>
          <w:rFonts w:asciiTheme="majorBidi" w:hAnsiTheme="majorBidi" w:cstheme="majorBidi"/>
          <w:sz w:val="24"/>
          <w:szCs w:val="24"/>
          <w:u w:val="single"/>
        </w:rPr>
        <w:t>a</w:t>
      </w:r>
      <w:r w:rsidRPr="00B52DC8">
        <w:rPr>
          <w:rFonts w:asciiTheme="majorBidi" w:hAnsiTheme="majorBidi" w:cstheme="majorBidi"/>
          <w:sz w:val="24"/>
          <w:szCs w:val="24"/>
        </w:rPr>
        <w:t>mi</w:t>
      </w:r>
      <w:proofErr w:type="spellEnd"/>
      <w:r w:rsidRPr="00B52DC8">
        <w:rPr>
          <w:rFonts w:asciiTheme="majorBidi" w:hAnsiTheme="majorBidi" w:cstheme="majorBidi"/>
          <w:sz w:val="24"/>
          <w:szCs w:val="24"/>
        </w:rPr>
        <w:t>, ‘</w:t>
      </w:r>
      <w:proofErr w:type="spellStart"/>
      <w:r w:rsidRPr="00B52DC8">
        <w:rPr>
          <w:rFonts w:asciiTheme="majorBidi" w:hAnsiTheme="majorBidi" w:cstheme="majorBidi"/>
          <w:sz w:val="24"/>
          <w:szCs w:val="24"/>
        </w:rPr>
        <w:t>Abd</w:t>
      </w:r>
      <w:proofErr w:type="spellEnd"/>
      <w:r w:rsidRPr="00B52DC8">
        <w:rPr>
          <w:rFonts w:asciiTheme="majorBidi" w:hAnsiTheme="majorBidi" w:cstheme="majorBidi"/>
          <w:sz w:val="24"/>
          <w:szCs w:val="24"/>
        </w:rPr>
        <w:t xml:space="preserve"> al-‘Az</w:t>
      </w:r>
      <w:r w:rsidRPr="00B52DC8">
        <w:rPr>
          <w:rFonts w:asciiTheme="majorBidi" w:hAnsiTheme="majorBidi" w:cstheme="majorBidi"/>
          <w:sz w:val="24"/>
          <w:szCs w:val="24"/>
          <w:u w:val="single"/>
        </w:rPr>
        <w:t>i</w:t>
      </w:r>
      <w:r w:rsidRPr="00B52DC8">
        <w:rPr>
          <w:rFonts w:asciiTheme="majorBidi" w:hAnsiTheme="majorBidi" w:cstheme="majorBidi"/>
          <w:sz w:val="24"/>
          <w:szCs w:val="24"/>
        </w:rPr>
        <w:t>z Muhammad,</w:t>
      </w:r>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Qaw</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’id</w:t>
      </w:r>
      <w:proofErr w:type="spell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Fiqhiyyah</w:t>
      </w:r>
      <w:proofErr w:type="spellEnd"/>
      <w:r w:rsidRPr="00B52DC8">
        <w:rPr>
          <w:rFonts w:asciiTheme="majorBidi" w:hAnsiTheme="majorBidi" w:cstheme="majorBidi"/>
          <w:sz w:val="24"/>
          <w:szCs w:val="24"/>
        </w:rPr>
        <w:t>.</w:t>
      </w:r>
      <w:proofErr w:type="gramEnd"/>
      <w:r w:rsidRPr="00B52DC8">
        <w:rPr>
          <w:rFonts w:asciiTheme="majorBidi" w:hAnsiTheme="majorBidi" w:cstheme="majorBidi"/>
          <w:sz w:val="24"/>
          <w:szCs w:val="24"/>
        </w:rPr>
        <w:t xml:space="preserve"> D</w:t>
      </w:r>
      <w:r w:rsidRPr="00B52DC8">
        <w:rPr>
          <w:rFonts w:asciiTheme="majorBidi" w:hAnsiTheme="majorBidi" w:cstheme="majorBidi"/>
          <w:sz w:val="24"/>
          <w:szCs w:val="24"/>
          <w:u w:val="single"/>
        </w:rPr>
        <w:t>a</w:t>
      </w:r>
      <w:r w:rsidRPr="00B52DC8">
        <w:rPr>
          <w:rFonts w:asciiTheme="majorBidi" w:hAnsiTheme="majorBidi" w:cstheme="majorBidi"/>
          <w:sz w:val="24"/>
          <w:szCs w:val="24"/>
        </w:rPr>
        <w:t>r al-</w:t>
      </w:r>
      <w:proofErr w:type="spellStart"/>
      <w:r w:rsidRPr="00B52DC8">
        <w:rPr>
          <w:rFonts w:asciiTheme="majorBidi" w:hAnsiTheme="majorBidi" w:cstheme="majorBidi"/>
          <w:sz w:val="24"/>
          <w:szCs w:val="24"/>
        </w:rPr>
        <w:t>Hadits</w:t>
      </w:r>
      <w:proofErr w:type="spellEnd"/>
      <w:r w:rsidRPr="00B52DC8">
        <w:rPr>
          <w:rFonts w:asciiTheme="majorBidi" w:hAnsiTheme="majorBidi" w:cstheme="majorBidi"/>
          <w:sz w:val="24"/>
          <w:szCs w:val="24"/>
        </w:rPr>
        <w:t>: Kairo. 2005 M/1426 H</w:t>
      </w:r>
    </w:p>
    <w:p w:rsidR="00CC0AE3" w:rsidRPr="00B52DC8" w:rsidRDefault="00CC0AE3" w:rsidP="00B52DC8">
      <w:pPr>
        <w:pStyle w:val="FootnoteText"/>
        <w:ind w:left="720" w:hanging="360"/>
        <w:jc w:val="both"/>
        <w:rPr>
          <w:rFonts w:asciiTheme="majorBidi" w:hAnsiTheme="majorBidi" w:cstheme="majorBidi"/>
          <w:spacing w:val="-2"/>
          <w:sz w:val="24"/>
          <w:szCs w:val="24"/>
        </w:rPr>
      </w:pPr>
      <w:r w:rsidRPr="00B52DC8">
        <w:rPr>
          <w:rFonts w:asciiTheme="majorBidi" w:hAnsiTheme="majorBidi" w:cstheme="majorBidi"/>
          <w:spacing w:val="-2"/>
          <w:sz w:val="24"/>
          <w:szCs w:val="24"/>
          <w:lang w:val="id-ID"/>
        </w:rPr>
        <w:t>Bagiy</w:t>
      </w:r>
      <w:r w:rsidRPr="00B52DC8">
        <w:rPr>
          <w:rFonts w:asciiTheme="majorBidi" w:hAnsiTheme="majorBidi" w:cstheme="majorBidi"/>
          <w:spacing w:val="-2"/>
          <w:sz w:val="24"/>
          <w:szCs w:val="24"/>
        </w:rPr>
        <w:t>,</w:t>
      </w:r>
      <w:r w:rsidRPr="00B52DC8">
        <w:rPr>
          <w:rFonts w:asciiTheme="majorBidi" w:hAnsiTheme="majorBidi" w:cstheme="majorBidi"/>
          <w:spacing w:val="-2"/>
          <w:sz w:val="24"/>
          <w:szCs w:val="24"/>
          <w:lang w:val="id-ID"/>
        </w:rPr>
        <w:t xml:space="preserve"> Muhammad Fuad Abd.</w:t>
      </w:r>
      <w:r w:rsidRPr="00B52DC8">
        <w:rPr>
          <w:rFonts w:asciiTheme="majorBidi" w:hAnsiTheme="majorBidi" w:cstheme="majorBidi"/>
          <w:spacing w:val="-2"/>
          <w:sz w:val="24"/>
          <w:szCs w:val="24"/>
        </w:rPr>
        <w:t>,</w:t>
      </w:r>
      <w:r w:rsidRPr="00B52DC8">
        <w:rPr>
          <w:rFonts w:asciiTheme="majorBidi" w:hAnsiTheme="majorBidi" w:cstheme="majorBidi"/>
          <w:i/>
          <w:iCs/>
          <w:spacing w:val="-2"/>
          <w:sz w:val="24"/>
          <w:szCs w:val="24"/>
          <w:lang w:val="id-ID"/>
        </w:rPr>
        <w:t>al-Muskam al-Mufahras Li Alfazh al</w:t>
      </w:r>
      <w:r w:rsidRPr="00B52DC8">
        <w:rPr>
          <w:rFonts w:asciiTheme="majorBidi" w:hAnsiTheme="majorBidi" w:cstheme="majorBidi"/>
          <w:i/>
          <w:iCs/>
          <w:spacing w:val="-2"/>
          <w:sz w:val="24"/>
          <w:szCs w:val="24"/>
          <w:lang w:val="id-ID"/>
        </w:rPr>
        <w:softHyphen/>
      </w:r>
      <w:r w:rsidRPr="00B52DC8">
        <w:rPr>
          <w:rFonts w:asciiTheme="majorBidi" w:hAnsiTheme="majorBidi" w:cstheme="majorBidi"/>
          <w:i/>
          <w:iCs/>
          <w:spacing w:val="-3"/>
          <w:sz w:val="24"/>
          <w:szCs w:val="24"/>
          <w:lang w:val="id-ID"/>
        </w:rPr>
        <w:t xml:space="preserve">Queam al-Majid, </w:t>
      </w:r>
      <w:r w:rsidRPr="00B52DC8">
        <w:rPr>
          <w:rFonts w:asciiTheme="majorBidi" w:hAnsiTheme="majorBidi" w:cstheme="majorBidi"/>
          <w:spacing w:val="-3"/>
          <w:sz w:val="24"/>
          <w:szCs w:val="24"/>
          <w:lang w:val="id-ID"/>
        </w:rPr>
        <w:t>IV Cet. II</w:t>
      </w:r>
      <w:r w:rsidRPr="00B52DC8">
        <w:rPr>
          <w:rFonts w:asciiTheme="majorBidi" w:hAnsiTheme="majorBidi" w:cstheme="majorBidi"/>
          <w:spacing w:val="-3"/>
          <w:sz w:val="24"/>
          <w:szCs w:val="24"/>
        </w:rPr>
        <w:t>,</w:t>
      </w:r>
      <w:r w:rsidRPr="00B52DC8">
        <w:rPr>
          <w:rFonts w:asciiTheme="majorBidi" w:hAnsiTheme="majorBidi" w:cstheme="majorBidi"/>
          <w:spacing w:val="-3"/>
          <w:sz w:val="24"/>
          <w:szCs w:val="24"/>
          <w:lang w:val="id-ID"/>
        </w:rPr>
        <w:t xml:space="preserve"> Penerbit Dar aI-Fikr</w:t>
      </w:r>
      <w:r w:rsidRPr="00B52DC8">
        <w:rPr>
          <w:rFonts w:asciiTheme="majorBidi" w:hAnsiTheme="majorBidi" w:cstheme="majorBidi"/>
          <w:spacing w:val="-3"/>
          <w:sz w:val="24"/>
          <w:szCs w:val="24"/>
        </w:rPr>
        <w:t>:</w:t>
      </w:r>
      <w:r w:rsidRPr="00B52DC8">
        <w:rPr>
          <w:rFonts w:asciiTheme="majorBidi" w:hAnsiTheme="majorBidi" w:cstheme="majorBidi"/>
          <w:spacing w:val="-3"/>
          <w:sz w:val="24"/>
          <w:szCs w:val="24"/>
          <w:lang w:val="id-ID"/>
        </w:rPr>
        <w:t xml:space="preserve"> Beirut, Libanon</w:t>
      </w:r>
      <w:r w:rsidRPr="00B52DC8">
        <w:rPr>
          <w:rFonts w:asciiTheme="majorBidi" w:hAnsiTheme="majorBidi" w:cstheme="majorBidi"/>
          <w:spacing w:val="-3"/>
          <w:sz w:val="24"/>
          <w:szCs w:val="24"/>
        </w:rPr>
        <w:t xml:space="preserve">, </w:t>
      </w:r>
      <w:r w:rsidRPr="00B52DC8">
        <w:rPr>
          <w:rFonts w:asciiTheme="majorBidi" w:hAnsiTheme="majorBidi" w:cstheme="majorBidi"/>
          <w:spacing w:val="-2"/>
          <w:sz w:val="24"/>
          <w:szCs w:val="24"/>
          <w:lang w:val="id-ID"/>
        </w:rPr>
        <w:t>1981</w:t>
      </w:r>
      <w:r w:rsidRPr="00B52DC8">
        <w:rPr>
          <w:rFonts w:asciiTheme="majorBidi" w:hAnsiTheme="majorBidi" w:cstheme="majorBidi"/>
          <w:spacing w:val="-2"/>
          <w:sz w:val="24"/>
          <w:szCs w:val="24"/>
        </w:rPr>
        <w:t>.</w:t>
      </w:r>
    </w:p>
    <w:p w:rsidR="00CC0AE3" w:rsidRPr="00B52DC8" w:rsidRDefault="00CC0AE3" w:rsidP="00B52DC8">
      <w:pPr>
        <w:pStyle w:val="FootnoteText"/>
        <w:ind w:left="720" w:hanging="360"/>
        <w:jc w:val="both"/>
        <w:rPr>
          <w:rFonts w:asciiTheme="majorBidi" w:hAnsiTheme="majorBidi" w:cstheme="majorBidi"/>
          <w:color w:val="000000"/>
          <w:sz w:val="24"/>
          <w:szCs w:val="24"/>
        </w:rPr>
      </w:pPr>
      <w:proofErr w:type="spellStart"/>
      <w:r w:rsidRPr="00B52DC8">
        <w:rPr>
          <w:rFonts w:asciiTheme="majorBidi" w:hAnsiTheme="majorBidi" w:cstheme="majorBidi"/>
          <w:color w:val="000000"/>
          <w:sz w:val="24"/>
          <w:szCs w:val="24"/>
        </w:rPr>
        <w:t>Bakri</w:t>
      </w:r>
      <w:proofErr w:type="spellEnd"/>
      <w:r w:rsidRPr="00B52DC8">
        <w:rPr>
          <w:rFonts w:asciiTheme="majorBidi" w:hAnsiTheme="majorBidi" w:cstheme="majorBidi"/>
          <w:color w:val="000000"/>
          <w:sz w:val="24"/>
          <w:szCs w:val="24"/>
        </w:rPr>
        <w:t xml:space="preserve">, </w:t>
      </w:r>
      <w:proofErr w:type="spellStart"/>
      <w:r w:rsidRPr="00B52DC8">
        <w:rPr>
          <w:rFonts w:asciiTheme="majorBidi" w:hAnsiTheme="majorBidi" w:cstheme="majorBidi"/>
          <w:color w:val="000000"/>
          <w:sz w:val="24"/>
          <w:szCs w:val="24"/>
        </w:rPr>
        <w:t>Asafri</w:t>
      </w:r>
      <w:proofErr w:type="spellEnd"/>
      <w:r w:rsidRPr="00B52DC8">
        <w:rPr>
          <w:rFonts w:asciiTheme="majorBidi" w:hAnsiTheme="majorBidi" w:cstheme="majorBidi"/>
          <w:color w:val="000000"/>
          <w:sz w:val="24"/>
          <w:szCs w:val="24"/>
        </w:rPr>
        <w:t xml:space="preserve"> Jaya, </w:t>
      </w:r>
      <w:r w:rsidRPr="00B52DC8">
        <w:rPr>
          <w:rFonts w:asciiTheme="majorBidi" w:hAnsiTheme="majorBidi" w:cstheme="majorBidi"/>
          <w:i/>
          <w:iCs/>
          <w:color w:val="000000"/>
          <w:sz w:val="24"/>
          <w:szCs w:val="24"/>
        </w:rPr>
        <w:t xml:space="preserve">Konsep </w:t>
      </w:r>
      <w:proofErr w:type="spellStart"/>
      <w:r w:rsidRPr="00B52DC8">
        <w:rPr>
          <w:rFonts w:asciiTheme="majorBidi" w:hAnsiTheme="majorBidi" w:cstheme="majorBidi"/>
          <w:i/>
          <w:iCs/>
          <w:color w:val="000000"/>
          <w:sz w:val="24"/>
          <w:szCs w:val="24"/>
        </w:rPr>
        <w:t>Maqashid</w:t>
      </w:r>
      <w:proofErr w:type="spellEnd"/>
      <w:r w:rsidRPr="00B52DC8">
        <w:rPr>
          <w:rFonts w:asciiTheme="majorBidi" w:hAnsiTheme="majorBidi" w:cstheme="majorBidi"/>
          <w:i/>
          <w:iCs/>
          <w:color w:val="000000"/>
          <w:sz w:val="24"/>
          <w:szCs w:val="24"/>
        </w:rPr>
        <w:t xml:space="preserve"> Syari’ah menurut al-</w:t>
      </w:r>
      <w:proofErr w:type="spellStart"/>
      <w:r w:rsidRPr="00B52DC8">
        <w:rPr>
          <w:rFonts w:asciiTheme="majorBidi" w:hAnsiTheme="majorBidi" w:cstheme="majorBidi"/>
          <w:i/>
          <w:iCs/>
          <w:color w:val="000000"/>
          <w:sz w:val="24"/>
          <w:szCs w:val="24"/>
        </w:rPr>
        <w:t>Syatibi</w:t>
      </w:r>
      <w:proofErr w:type="spellEnd"/>
      <w:r w:rsidRPr="00B52DC8">
        <w:rPr>
          <w:rFonts w:asciiTheme="majorBidi" w:hAnsiTheme="majorBidi" w:cstheme="majorBidi"/>
          <w:i/>
          <w:iCs/>
          <w:color w:val="000000"/>
          <w:sz w:val="24"/>
          <w:szCs w:val="24"/>
        </w:rPr>
        <w:t xml:space="preserve">, </w:t>
      </w:r>
      <w:proofErr w:type="spellStart"/>
      <w:r w:rsidRPr="00B52DC8">
        <w:rPr>
          <w:rFonts w:asciiTheme="majorBidi" w:hAnsiTheme="majorBidi" w:cstheme="majorBidi"/>
          <w:color w:val="000000"/>
          <w:sz w:val="24"/>
          <w:szCs w:val="24"/>
        </w:rPr>
        <w:t>Rajawali</w:t>
      </w:r>
      <w:proofErr w:type="spellEnd"/>
      <w:r w:rsidRPr="00B52DC8">
        <w:rPr>
          <w:rFonts w:asciiTheme="majorBidi" w:hAnsiTheme="majorBidi" w:cstheme="majorBidi"/>
          <w:color w:val="000000"/>
          <w:sz w:val="24"/>
          <w:szCs w:val="24"/>
        </w:rPr>
        <w:t xml:space="preserve"> Press: Jakarta, 1996.</w:t>
      </w:r>
    </w:p>
    <w:p w:rsidR="00CC0AE3" w:rsidRPr="00B52DC8" w:rsidRDefault="00CC0AE3" w:rsidP="00CC0AE3">
      <w:pPr>
        <w:pStyle w:val="FootnoteText"/>
        <w:ind w:left="720"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Bisri</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Cik</w:t>
      </w:r>
      <w:proofErr w:type="spellEnd"/>
      <w:r w:rsidRPr="00B52DC8">
        <w:rPr>
          <w:rFonts w:asciiTheme="majorBidi" w:hAnsiTheme="majorBidi" w:cstheme="majorBidi"/>
          <w:sz w:val="24"/>
          <w:szCs w:val="24"/>
        </w:rPr>
        <w:t xml:space="preserve"> Hasan, </w:t>
      </w:r>
      <w:r w:rsidRPr="00B52DC8">
        <w:rPr>
          <w:rFonts w:asciiTheme="majorBidi" w:hAnsiTheme="majorBidi" w:cstheme="majorBidi"/>
          <w:i/>
          <w:iCs/>
          <w:sz w:val="24"/>
          <w:szCs w:val="24"/>
        </w:rPr>
        <w:t>Model Penelitian Fiqh: Paradigma Penelitian Fiqh dan Fiqh Penelitian</w:t>
      </w:r>
      <w:r w:rsidRPr="00B52DC8">
        <w:rPr>
          <w:rFonts w:asciiTheme="majorBidi" w:hAnsiTheme="majorBidi" w:cstheme="majorBidi"/>
          <w:sz w:val="24"/>
          <w:szCs w:val="24"/>
        </w:rPr>
        <w:t xml:space="preserve">, Edisi 1, Cet. ke-1, </w:t>
      </w:r>
      <w:proofErr w:type="spellStart"/>
      <w:r w:rsidRPr="00B52DC8">
        <w:rPr>
          <w:rFonts w:asciiTheme="majorBidi" w:hAnsiTheme="majorBidi" w:cstheme="majorBidi"/>
          <w:sz w:val="24"/>
          <w:szCs w:val="24"/>
        </w:rPr>
        <w:t>Prenada</w:t>
      </w:r>
      <w:proofErr w:type="spellEnd"/>
      <w:r w:rsidRPr="00B52DC8">
        <w:rPr>
          <w:rFonts w:asciiTheme="majorBidi" w:hAnsiTheme="majorBidi" w:cstheme="majorBidi"/>
          <w:sz w:val="24"/>
          <w:szCs w:val="24"/>
        </w:rPr>
        <w:t xml:space="preserve"> Media: Jakarta, 2003. </w:t>
      </w:r>
    </w:p>
    <w:p w:rsidR="00CC0AE3" w:rsidRPr="00B52DC8" w:rsidRDefault="00CC0AE3" w:rsidP="00CC0AE3">
      <w:pPr>
        <w:pStyle w:val="FootnoteText"/>
        <w:ind w:left="720" w:hanging="360"/>
        <w:jc w:val="both"/>
        <w:rPr>
          <w:rFonts w:asciiTheme="majorBidi" w:hAnsiTheme="majorBidi" w:cstheme="majorBidi"/>
          <w:spacing w:val="-11"/>
          <w:sz w:val="24"/>
          <w:szCs w:val="24"/>
        </w:rPr>
      </w:pPr>
      <w:r w:rsidRPr="00B52DC8">
        <w:rPr>
          <w:rFonts w:asciiTheme="majorBidi" w:hAnsiTheme="majorBidi" w:cstheme="majorBidi"/>
          <w:spacing w:val="-11"/>
          <w:sz w:val="24"/>
          <w:szCs w:val="24"/>
          <w:lang w:val="id-ID"/>
        </w:rPr>
        <w:t>Bruggink, JJH</w:t>
      </w:r>
      <w:r w:rsidRPr="00B52DC8">
        <w:rPr>
          <w:rFonts w:asciiTheme="majorBidi" w:hAnsiTheme="majorBidi" w:cstheme="majorBidi"/>
          <w:spacing w:val="-11"/>
          <w:sz w:val="24"/>
          <w:szCs w:val="24"/>
        </w:rPr>
        <w:t xml:space="preserve">, </w:t>
      </w:r>
      <w:r w:rsidRPr="00B52DC8">
        <w:rPr>
          <w:rFonts w:asciiTheme="majorBidi" w:hAnsiTheme="majorBidi" w:cstheme="majorBidi"/>
          <w:i/>
          <w:iCs/>
          <w:spacing w:val="-11"/>
          <w:sz w:val="24"/>
          <w:szCs w:val="24"/>
          <w:lang w:val="id-ID"/>
        </w:rPr>
        <w:t xml:space="preserve">Refleksi Tentang Hukum. </w:t>
      </w:r>
      <w:proofErr w:type="gramStart"/>
      <w:r w:rsidRPr="00B52DC8">
        <w:rPr>
          <w:rFonts w:asciiTheme="majorBidi" w:hAnsiTheme="majorBidi" w:cstheme="majorBidi"/>
          <w:iCs/>
          <w:spacing w:val="-11"/>
          <w:sz w:val="24"/>
          <w:szCs w:val="24"/>
        </w:rPr>
        <w:t>c</w:t>
      </w:r>
      <w:r w:rsidRPr="00B52DC8">
        <w:rPr>
          <w:rFonts w:asciiTheme="majorBidi" w:hAnsiTheme="majorBidi" w:cstheme="majorBidi"/>
          <w:spacing w:val="-11"/>
          <w:sz w:val="24"/>
          <w:szCs w:val="24"/>
          <w:lang w:val="id-ID"/>
        </w:rPr>
        <w:t>et</w:t>
      </w:r>
      <w:proofErr w:type="gramEnd"/>
      <w:r w:rsidRPr="00B52DC8">
        <w:rPr>
          <w:rFonts w:asciiTheme="majorBidi" w:hAnsiTheme="majorBidi" w:cstheme="majorBidi"/>
          <w:spacing w:val="-11"/>
          <w:sz w:val="24"/>
          <w:szCs w:val="24"/>
          <w:lang w:val="id-ID"/>
        </w:rPr>
        <w:t>. II, PT. Citra Aditya Bakti</w:t>
      </w:r>
      <w:r w:rsidRPr="00B52DC8">
        <w:rPr>
          <w:rFonts w:asciiTheme="majorBidi" w:hAnsiTheme="majorBidi" w:cstheme="majorBidi"/>
          <w:spacing w:val="-11"/>
          <w:sz w:val="24"/>
          <w:szCs w:val="24"/>
        </w:rPr>
        <w:t>:</w:t>
      </w:r>
      <w:r w:rsidRPr="00B52DC8">
        <w:rPr>
          <w:rFonts w:asciiTheme="majorBidi" w:hAnsiTheme="majorBidi" w:cstheme="majorBidi"/>
          <w:sz w:val="24"/>
          <w:szCs w:val="24"/>
          <w:lang w:val="id-ID"/>
        </w:rPr>
        <w:t>Bandung</w:t>
      </w:r>
      <w:r w:rsidRPr="00B52DC8">
        <w:rPr>
          <w:rFonts w:asciiTheme="majorBidi" w:hAnsiTheme="majorBidi" w:cstheme="majorBidi"/>
          <w:sz w:val="24"/>
          <w:szCs w:val="24"/>
        </w:rPr>
        <w:t xml:space="preserve">, </w:t>
      </w:r>
      <w:r w:rsidRPr="00B52DC8">
        <w:rPr>
          <w:rFonts w:asciiTheme="majorBidi" w:hAnsiTheme="majorBidi" w:cstheme="majorBidi"/>
          <w:spacing w:val="-11"/>
          <w:sz w:val="24"/>
          <w:szCs w:val="24"/>
          <w:lang w:val="id-ID"/>
        </w:rPr>
        <w:t>1999</w:t>
      </w:r>
      <w:r w:rsidRPr="00B52DC8">
        <w:rPr>
          <w:rFonts w:asciiTheme="majorBidi" w:hAnsiTheme="majorBidi" w:cstheme="majorBidi"/>
          <w:spacing w:val="-11"/>
          <w:sz w:val="24"/>
          <w:szCs w:val="24"/>
        </w:rPr>
        <w:t>.</w:t>
      </w:r>
    </w:p>
    <w:p w:rsidR="00CC0AE3" w:rsidRPr="00B52DC8" w:rsidRDefault="00CC0AE3" w:rsidP="00CC0AE3">
      <w:pPr>
        <w:pStyle w:val="NoSpacing"/>
        <w:ind w:left="720"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Dahlan</w:t>
      </w:r>
      <w:proofErr w:type="spellEnd"/>
      <w:r w:rsidRPr="00B52DC8">
        <w:rPr>
          <w:rFonts w:asciiTheme="majorBidi" w:hAnsiTheme="majorBidi" w:cstheme="majorBidi"/>
          <w:sz w:val="24"/>
          <w:szCs w:val="24"/>
        </w:rPr>
        <w:t xml:space="preserve">, Abdul Aziz, </w:t>
      </w:r>
      <w:r w:rsidRPr="00B52DC8">
        <w:rPr>
          <w:rFonts w:asciiTheme="majorBidi" w:hAnsiTheme="majorBidi" w:cstheme="majorBidi"/>
          <w:i/>
          <w:sz w:val="24"/>
          <w:szCs w:val="24"/>
        </w:rPr>
        <w:t>Ensiklopedi Hukum Islam</w:t>
      </w:r>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Intermasa</w:t>
      </w:r>
      <w:proofErr w:type="spellEnd"/>
      <w:r w:rsidRPr="00B52DC8">
        <w:rPr>
          <w:rFonts w:asciiTheme="majorBidi" w:hAnsiTheme="majorBidi" w:cstheme="majorBidi"/>
          <w:sz w:val="24"/>
          <w:szCs w:val="24"/>
        </w:rPr>
        <w:t>: Jakarta, 1996.</w:t>
      </w:r>
    </w:p>
    <w:p w:rsidR="00CC0AE3" w:rsidRPr="00B52DC8" w:rsidRDefault="00CC0AE3" w:rsidP="00CC0AE3">
      <w:pPr>
        <w:pStyle w:val="FootnoteText"/>
        <w:ind w:left="720" w:hanging="360"/>
        <w:jc w:val="both"/>
        <w:rPr>
          <w:rFonts w:asciiTheme="majorBidi" w:hAnsiTheme="majorBidi" w:cstheme="majorBidi"/>
          <w:spacing w:val="-3"/>
          <w:sz w:val="24"/>
          <w:szCs w:val="24"/>
        </w:rPr>
      </w:pPr>
      <w:r w:rsidRPr="00B52DC8">
        <w:rPr>
          <w:rFonts w:asciiTheme="majorBidi" w:hAnsiTheme="majorBidi" w:cstheme="majorBidi"/>
          <w:spacing w:val="1"/>
          <w:sz w:val="24"/>
          <w:szCs w:val="24"/>
          <w:lang w:val="id-ID"/>
        </w:rPr>
        <w:t>Departemen Pendidikan dan Kebudayaan</w:t>
      </w:r>
      <w:r w:rsidRPr="00B52DC8">
        <w:rPr>
          <w:rFonts w:asciiTheme="majorBidi" w:hAnsiTheme="majorBidi" w:cstheme="majorBidi"/>
          <w:spacing w:val="1"/>
          <w:sz w:val="24"/>
          <w:szCs w:val="24"/>
        </w:rPr>
        <w:t>,</w:t>
      </w:r>
      <w:r w:rsidRPr="00B52DC8">
        <w:rPr>
          <w:rFonts w:asciiTheme="majorBidi" w:hAnsiTheme="majorBidi" w:cstheme="majorBidi"/>
          <w:i/>
          <w:iCs/>
          <w:spacing w:val="1"/>
          <w:sz w:val="24"/>
          <w:szCs w:val="24"/>
          <w:lang w:val="id-ID"/>
        </w:rPr>
        <w:t xml:space="preserve">Kamus Besar Bahasa </w:t>
      </w:r>
      <w:r w:rsidRPr="00B52DC8">
        <w:rPr>
          <w:rFonts w:asciiTheme="majorBidi" w:hAnsiTheme="majorBidi" w:cstheme="majorBidi"/>
          <w:i/>
          <w:iCs/>
          <w:spacing w:val="-4"/>
          <w:sz w:val="24"/>
          <w:szCs w:val="24"/>
          <w:lang w:val="id-ID"/>
        </w:rPr>
        <w:t xml:space="preserve">Indonesia, </w:t>
      </w:r>
      <w:r w:rsidRPr="00B52DC8">
        <w:rPr>
          <w:rFonts w:asciiTheme="majorBidi" w:hAnsiTheme="majorBidi" w:cstheme="majorBidi"/>
          <w:spacing w:val="-4"/>
          <w:sz w:val="24"/>
          <w:szCs w:val="24"/>
        </w:rPr>
        <w:t>c</w:t>
      </w:r>
      <w:r w:rsidRPr="00B52DC8">
        <w:rPr>
          <w:rFonts w:asciiTheme="majorBidi" w:hAnsiTheme="majorBidi" w:cstheme="majorBidi"/>
          <w:spacing w:val="-4"/>
          <w:sz w:val="24"/>
          <w:szCs w:val="24"/>
          <w:lang w:val="id-ID"/>
        </w:rPr>
        <w:t>et. III,Penerbit Balai Pustaka</w:t>
      </w:r>
      <w:r w:rsidRPr="00B52DC8">
        <w:rPr>
          <w:rFonts w:asciiTheme="majorBidi" w:hAnsiTheme="majorBidi" w:cstheme="majorBidi"/>
          <w:spacing w:val="-4"/>
          <w:sz w:val="24"/>
          <w:szCs w:val="24"/>
        </w:rPr>
        <w:t>:</w:t>
      </w:r>
      <w:r w:rsidRPr="00B52DC8">
        <w:rPr>
          <w:rFonts w:asciiTheme="majorBidi" w:hAnsiTheme="majorBidi" w:cstheme="majorBidi"/>
          <w:spacing w:val="-4"/>
          <w:sz w:val="24"/>
          <w:szCs w:val="24"/>
          <w:lang w:val="id-ID"/>
        </w:rPr>
        <w:t xml:space="preserve"> Jakarta</w:t>
      </w:r>
      <w:r w:rsidRPr="00B52DC8">
        <w:rPr>
          <w:rFonts w:asciiTheme="majorBidi" w:hAnsiTheme="majorBidi" w:cstheme="majorBidi"/>
          <w:spacing w:val="-4"/>
          <w:sz w:val="24"/>
          <w:szCs w:val="24"/>
        </w:rPr>
        <w:t xml:space="preserve">, </w:t>
      </w:r>
      <w:r w:rsidRPr="00B52DC8">
        <w:rPr>
          <w:rFonts w:asciiTheme="majorBidi" w:hAnsiTheme="majorBidi" w:cstheme="majorBidi"/>
          <w:spacing w:val="1"/>
          <w:sz w:val="24"/>
          <w:szCs w:val="24"/>
          <w:lang w:val="id-ID"/>
        </w:rPr>
        <w:t>1990</w:t>
      </w:r>
      <w:r w:rsidRPr="00B52DC8">
        <w:rPr>
          <w:rFonts w:asciiTheme="majorBidi" w:hAnsiTheme="majorBidi" w:cstheme="majorBidi"/>
          <w:spacing w:val="-3"/>
          <w:sz w:val="24"/>
          <w:szCs w:val="24"/>
        </w:rPr>
        <w:t>.</w:t>
      </w:r>
    </w:p>
    <w:p w:rsidR="00CC0AE3" w:rsidRPr="00B52DC8" w:rsidRDefault="00CC0AE3" w:rsidP="00CC0AE3">
      <w:pPr>
        <w:widowControl w:val="0"/>
        <w:tabs>
          <w:tab w:val="right" w:leader="hyphen" w:pos="8055"/>
        </w:tabs>
        <w:kinsoku w:val="0"/>
        <w:spacing w:after="0" w:line="240" w:lineRule="auto"/>
        <w:ind w:left="720" w:right="-18" w:hanging="360"/>
        <w:jc w:val="both"/>
        <w:rPr>
          <w:rFonts w:asciiTheme="majorBidi" w:hAnsiTheme="majorBidi" w:cstheme="majorBidi"/>
          <w:spacing w:val="3"/>
          <w:sz w:val="24"/>
          <w:szCs w:val="24"/>
        </w:rPr>
      </w:pPr>
      <w:proofErr w:type="spellStart"/>
      <w:r w:rsidRPr="00B52DC8">
        <w:rPr>
          <w:rFonts w:asciiTheme="majorBidi" w:hAnsiTheme="majorBidi" w:cstheme="majorBidi"/>
          <w:spacing w:val="1"/>
          <w:sz w:val="24"/>
          <w:szCs w:val="24"/>
        </w:rPr>
        <w:t>Dimyati</w:t>
      </w:r>
      <w:proofErr w:type="spellEnd"/>
      <w:r w:rsidRPr="00B52DC8">
        <w:rPr>
          <w:rFonts w:asciiTheme="majorBidi" w:hAnsiTheme="majorBidi" w:cstheme="majorBidi"/>
          <w:spacing w:val="1"/>
          <w:sz w:val="24"/>
          <w:szCs w:val="24"/>
        </w:rPr>
        <w:t xml:space="preserve">, </w:t>
      </w:r>
      <w:r w:rsidRPr="00B52DC8">
        <w:rPr>
          <w:rFonts w:asciiTheme="majorBidi" w:hAnsiTheme="majorBidi" w:cstheme="majorBidi"/>
          <w:i/>
          <w:iCs/>
          <w:spacing w:val="1"/>
          <w:sz w:val="24"/>
          <w:szCs w:val="24"/>
        </w:rPr>
        <w:t xml:space="preserve">Hukum Keluarga Islam di Dunia Islam, </w:t>
      </w:r>
      <w:r w:rsidRPr="00B52DC8">
        <w:rPr>
          <w:rFonts w:asciiTheme="majorBidi" w:hAnsiTheme="majorBidi" w:cstheme="majorBidi"/>
          <w:spacing w:val="3"/>
          <w:sz w:val="24"/>
          <w:szCs w:val="24"/>
        </w:rPr>
        <w:t xml:space="preserve">PT Raja Grafindo Persada: Jakarta, </w:t>
      </w:r>
      <w:r w:rsidRPr="00B52DC8">
        <w:rPr>
          <w:rFonts w:asciiTheme="majorBidi" w:hAnsiTheme="majorBidi" w:cstheme="majorBidi"/>
          <w:spacing w:val="1"/>
          <w:sz w:val="24"/>
          <w:szCs w:val="24"/>
        </w:rPr>
        <w:t>2004</w:t>
      </w:r>
      <w:r w:rsidRPr="00B52DC8">
        <w:rPr>
          <w:rFonts w:asciiTheme="majorBidi" w:hAnsiTheme="majorBidi" w:cstheme="majorBidi"/>
          <w:spacing w:val="3"/>
          <w:sz w:val="24"/>
          <w:szCs w:val="24"/>
        </w:rPr>
        <w:t>.</w:t>
      </w:r>
    </w:p>
    <w:p w:rsidR="00CC0AE3" w:rsidRPr="00B52DC8" w:rsidRDefault="00CC0AE3" w:rsidP="00CC0AE3">
      <w:pPr>
        <w:pStyle w:val="FootnoteText"/>
        <w:ind w:left="720" w:hanging="360"/>
        <w:jc w:val="both"/>
        <w:rPr>
          <w:rFonts w:asciiTheme="majorBidi" w:hAnsiTheme="majorBidi" w:cstheme="majorBidi"/>
          <w:sz w:val="24"/>
          <w:szCs w:val="24"/>
        </w:rPr>
      </w:pPr>
      <w:r w:rsidRPr="00B52DC8">
        <w:rPr>
          <w:rFonts w:asciiTheme="majorBidi" w:hAnsiTheme="majorBidi" w:cstheme="majorBidi"/>
          <w:sz w:val="24"/>
          <w:szCs w:val="24"/>
        </w:rPr>
        <w:t>Friedrich</w:t>
      </w:r>
      <w:proofErr w:type="gramStart"/>
      <w:r w:rsidRPr="00B52DC8">
        <w:rPr>
          <w:rFonts w:asciiTheme="majorBidi" w:hAnsiTheme="majorBidi" w:cstheme="majorBidi"/>
          <w:sz w:val="24"/>
          <w:szCs w:val="24"/>
        </w:rPr>
        <w:t>,  Carl</w:t>
      </w:r>
      <w:proofErr w:type="gramEnd"/>
      <w:r w:rsidRPr="00B52DC8">
        <w:rPr>
          <w:rFonts w:asciiTheme="majorBidi" w:hAnsiTheme="majorBidi" w:cstheme="majorBidi"/>
          <w:sz w:val="24"/>
          <w:szCs w:val="24"/>
        </w:rPr>
        <w:t xml:space="preserve"> Joachim, </w:t>
      </w:r>
      <w:r w:rsidRPr="00B52DC8">
        <w:rPr>
          <w:rFonts w:asciiTheme="majorBidi" w:hAnsiTheme="majorBidi" w:cstheme="majorBidi"/>
          <w:i/>
          <w:iCs/>
          <w:sz w:val="24"/>
          <w:szCs w:val="24"/>
        </w:rPr>
        <w:t>Filsafat Hukum Perspektif Historis</w:t>
      </w:r>
      <w:r w:rsidRPr="00B52DC8">
        <w:rPr>
          <w:rFonts w:asciiTheme="majorBidi" w:hAnsiTheme="majorBidi" w:cstheme="majorBidi"/>
          <w:sz w:val="24"/>
          <w:szCs w:val="24"/>
        </w:rPr>
        <w:t xml:space="preserve">, Nuansa dan </w:t>
      </w:r>
      <w:proofErr w:type="spellStart"/>
      <w:r w:rsidRPr="00B52DC8">
        <w:rPr>
          <w:rFonts w:asciiTheme="majorBidi" w:hAnsiTheme="majorBidi" w:cstheme="majorBidi"/>
          <w:sz w:val="24"/>
          <w:szCs w:val="24"/>
        </w:rPr>
        <w:t>Nusamedia</w:t>
      </w:r>
      <w:proofErr w:type="spellEnd"/>
      <w:r w:rsidRPr="00B52DC8">
        <w:rPr>
          <w:rFonts w:asciiTheme="majorBidi" w:hAnsiTheme="majorBidi" w:cstheme="majorBidi"/>
          <w:sz w:val="24"/>
          <w:szCs w:val="24"/>
        </w:rPr>
        <w:t>, Bandung: 2004.</w:t>
      </w:r>
    </w:p>
    <w:p w:rsidR="00CC0AE3" w:rsidRPr="00B52DC8" w:rsidRDefault="00CC0AE3" w:rsidP="00CC0AE3">
      <w:pPr>
        <w:pStyle w:val="FootnoteText"/>
        <w:ind w:left="720" w:hanging="360"/>
        <w:jc w:val="both"/>
        <w:rPr>
          <w:rFonts w:asciiTheme="majorBidi" w:hAnsiTheme="majorBidi" w:cstheme="majorBidi"/>
          <w:sz w:val="24"/>
          <w:szCs w:val="24"/>
        </w:rPr>
      </w:pPr>
      <w:proofErr w:type="spellStart"/>
      <w:r w:rsidRPr="00B52DC8">
        <w:rPr>
          <w:rFonts w:asciiTheme="majorBidi" w:eastAsia="Calibri" w:hAnsiTheme="majorBidi" w:cstheme="majorBidi"/>
          <w:sz w:val="24"/>
          <w:szCs w:val="24"/>
        </w:rPr>
        <w:t>Gie</w:t>
      </w:r>
      <w:proofErr w:type="spellEnd"/>
      <w:r w:rsidRPr="00B52DC8">
        <w:rPr>
          <w:rFonts w:asciiTheme="majorBidi" w:eastAsia="Calibri" w:hAnsiTheme="majorBidi" w:cstheme="majorBidi"/>
          <w:sz w:val="24"/>
          <w:szCs w:val="24"/>
        </w:rPr>
        <w:t xml:space="preserve">, </w:t>
      </w:r>
      <w:proofErr w:type="gramStart"/>
      <w:r w:rsidRPr="00B52DC8">
        <w:rPr>
          <w:rFonts w:asciiTheme="majorBidi" w:eastAsia="Calibri" w:hAnsiTheme="majorBidi" w:cstheme="majorBidi"/>
          <w:sz w:val="24"/>
          <w:szCs w:val="24"/>
        </w:rPr>
        <w:t>The</w:t>
      </w:r>
      <w:proofErr w:type="gramEnd"/>
      <w:r w:rsidRPr="00B52DC8">
        <w:rPr>
          <w:rFonts w:asciiTheme="majorBidi" w:eastAsia="Calibri" w:hAnsiTheme="majorBidi" w:cstheme="majorBidi"/>
          <w:sz w:val="24"/>
          <w:szCs w:val="24"/>
        </w:rPr>
        <w:t xml:space="preserve"> Liang, </w:t>
      </w:r>
      <w:r w:rsidRPr="00B52DC8">
        <w:rPr>
          <w:rFonts w:asciiTheme="majorBidi" w:eastAsia="Calibri" w:hAnsiTheme="majorBidi" w:cstheme="majorBidi"/>
          <w:i/>
          <w:iCs/>
          <w:sz w:val="24"/>
          <w:szCs w:val="24"/>
        </w:rPr>
        <w:t>Administrasi Perkantoran Modern</w:t>
      </w:r>
      <w:r w:rsidRPr="00B52DC8">
        <w:rPr>
          <w:rFonts w:asciiTheme="majorBidi" w:eastAsia="Calibri" w:hAnsiTheme="majorBidi" w:cstheme="majorBidi"/>
          <w:sz w:val="24"/>
          <w:szCs w:val="24"/>
        </w:rPr>
        <w:t>, Liberty: Yogyakarta, 1982.</w:t>
      </w:r>
    </w:p>
    <w:p w:rsidR="00CC0AE3" w:rsidRPr="00B52DC8" w:rsidRDefault="00CC0AE3" w:rsidP="00CC0AE3">
      <w:pPr>
        <w:pStyle w:val="NoSpacing"/>
        <w:ind w:left="720"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Huijbers</w:t>
      </w:r>
      <w:proofErr w:type="spellEnd"/>
      <w:r w:rsidRPr="00B52DC8">
        <w:rPr>
          <w:rFonts w:asciiTheme="majorBidi" w:hAnsiTheme="majorBidi" w:cstheme="majorBidi"/>
          <w:sz w:val="24"/>
          <w:szCs w:val="24"/>
        </w:rPr>
        <w:t xml:space="preserve">, Theo, </w:t>
      </w:r>
      <w:r w:rsidRPr="00B52DC8">
        <w:rPr>
          <w:rFonts w:asciiTheme="majorBidi" w:hAnsiTheme="majorBidi" w:cstheme="majorBidi"/>
          <w:i/>
          <w:sz w:val="24"/>
          <w:szCs w:val="24"/>
        </w:rPr>
        <w:t>Filsafat Hukum dalam Lintasan Sejarah</w:t>
      </w:r>
      <w:r w:rsidRPr="00B52DC8">
        <w:rPr>
          <w:rFonts w:asciiTheme="majorBidi" w:hAnsiTheme="majorBidi" w:cstheme="majorBidi"/>
          <w:sz w:val="24"/>
          <w:szCs w:val="24"/>
        </w:rPr>
        <w:t xml:space="preserve">, cet. VIII, </w:t>
      </w:r>
      <w:proofErr w:type="spellStart"/>
      <w:r w:rsidRPr="00B52DC8">
        <w:rPr>
          <w:rFonts w:asciiTheme="majorBidi" w:hAnsiTheme="majorBidi" w:cstheme="majorBidi"/>
          <w:sz w:val="24"/>
          <w:szCs w:val="24"/>
        </w:rPr>
        <w:t>Kanisius</w:t>
      </w:r>
      <w:proofErr w:type="spellEnd"/>
      <w:r w:rsidRPr="00B52DC8">
        <w:rPr>
          <w:rFonts w:asciiTheme="majorBidi" w:hAnsiTheme="majorBidi" w:cstheme="majorBidi"/>
          <w:sz w:val="24"/>
          <w:szCs w:val="24"/>
        </w:rPr>
        <w:t xml:space="preserve">: Yogyakarta, 1995. </w:t>
      </w:r>
    </w:p>
    <w:p w:rsidR="00CC0AE3" w:rsidRPr="00B52DC8" w:rsidRDefault="00CC0AE3" w:rsidP="00CC0AE3">
      <w:pPr>
        <w:pStyle w:val="FootnoteText"/>
        <w:ind w:left="720"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Ism</w:t>
      </w:r>
      <w:r w:rsidRPr="00B52DC8">
        <w:rPr>
          <w:rFonts w:asciiTheme="majorBidi" w:hAnsiTheme="majorBidi" w:cstheme="majorBidi"/>
          <w:sz w:val="24"/>
          <w:szCs w:val="24"/>
          <w:u w:val="single"/>
        </w:rPr>
        <w:t>a</w:t>
      </w:r>
      <w:r w:rsidRPr="00B52DC8">
        <w:rPr>
          <w:rFonts w:asciiTheme="majorBidi" w:hAnsiTheme="majorBidi" w:cstheme="majorBidi"/>
          <w:sz w:val="24"/>
          <w:szCs w:val="24"/>
        </w:rPr>
        <w:t>’</w:t>
      </w:r>
      <w:r w:rsidRPr="00B52DC8">
        <w:rPr>
          <w:rFonts w:asciiTheme="majorBidi" w:hAnsiTheme="majorBidi" w:cstheme="majorBidi"/>
          <w:sz w:val="24"/>
          <w:szCs w:val="24"/>
          <w:u w:val="single"/>
        </w:rPr>
        <w:t>i</w:t>
      </w:r>
      <w:r w:rsidRPr="00B52DC8">
        <w:rPr>
          <w:rFonts w:asciiTheme="majorBidi" w:hAnsiTheme="majorBidi" w:cstheme="majorBidi"/>
          <w:sz w:val="24"/>
          <w:szCs w:val="24"/>
        </w:rPr>
        <w:t>l</w:t>
      </w:r>
      <w:proofErr w:type="spellEnd"/>
      <w:r w:rsidRPr="00B52DC8">
        <w:rPr>
          <w:rFonts w:asciiTheme="majorBidi" w:hAnsiTheme="majorBidi" w:cstheme="majorBidi"/>
          <w:sz w:val="24"/>
          <w:szCs w:val="24"/>
        </w:rPr>
        <w:t xml:space="preserve">, Muhammad </w:t>
      </w:r>
      <w:proofErr w:type="spellStart"/>
      <w:r w:rsidRPr="00B52DC8">
        <w:rPr>
          <w:rFonts w:asciiTheme="majorBidi" w:hAnsiTheme="majorBidi" w:cstheme="majorBidi"/>
          <w:sz w:val="24"/>
          <w:szCs w:val="24"/>
        </w:rPr>
        <w:t>Bakr</w:t>
      </w:r>
      <w:proofErr w:type="spellEnd"/>
      <w:r w:rsidRPr="00B52DC8">
        <w:rPr>
          <w:rFonts w:asciiTheme="majorBidi" w:hAnsiTheme="majorBidi" w:cstheme="majorBidi"/>
          <w:sz w:val="24"/>
          <w:szCs w:val="24"/>
        </w:rPr>
        <w:t xml:space="preserve">, </w:t>
      </w:r>
      <w:r w:rsidRPr="00B52DC8">
        <w:rPr>
          <w:rFonts w:asciiTheme="majorBidi" w:hAnsiTheme="majorBidi" w:cstheme="majorBidi"/>
          <w:i/>
          <w:iCs/>
          <w:sz w:val="24"/>
          <w:szCs w:val="24"/>
        </w:rPr>
        <w:t>Al-</w:t>
      </w:r>
      <w:proofErr w:type="spellStart"/>
      <w:r w:rsidRPr="00B52DC8">
        <w:rPr>
          <w:rFonts w:asciiTheme="majorBidi" w:hAnsiTheme="majorBidi" w:cstheme="majorBidi"/>
          <w:i/>
          <w:iCs/>
          <w:sz w:val="24"/>
          <w:szCs w:val="24"/>
        </w:rPr>
        <w:t>Qaw</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’id</w:t>
      </w:r>
      <w:proofErr w:type="spell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Fiqhiyyah</w:t>
      </w:r>
      <w:proofErr w:type="spellEnd"/>
      <w:r w:rsidRPr="00B52DC8">
        <w:rPr>
          <w:rFonts w:asciiTheme="majorBidi" w:hAnsiTheme="majorBidi" w:cstheme="majorBidi"/>
          <w:i/>
          <w:iCs/>
          <w:sz w:val="24"/>
          <w:szCs w:val="24"/>
        </w:rPr>
        <w:t xml:space="preserve"> </w:t>
      </w:r>
      <w:proofErr w:type="spellStart"/>
      <w:r w:rsidRPr="00B52DC8">
        <w:rPr>
          <w:rFonts w:asciiTheme="majorBidi" w:hAnsiTheme="majorBidi" w:cstheme="majorBidi"/>
          <w:i/>
          <w:iCs/>
          <w:sz w:val="24"/>
          <w:szCs w:val="24"/>
        </w:rPr>
        <w:t>baina</w:t>
      </w:r>
      <w:proofErr w:type="spell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Ash</w:t>
      </w:r>
      <w:r w:rsidRPr="00B52DC8">
        <w:rPr>
          <w:rFonts w:asciiTheme="majorBidi" w:hAnsiTheme="majorBidi" w:cstheme="majorBidi"/>
          <w:i/>
          <w:iCs/>
          <w:sz w:val="24"/>
          <w:szCs w:val="24"/>
          <w:u w:val="single"/>
        </w:rPr>
        <w:t>a</w:t>
      </w:r>
      <w:r w:rsidRPr="00B52DC8">
        <w:rPr>
          <w:rFonts w:asciiTheme="majorBidi" w:hAnsiTheme="majorBidi" w:cstheme="majorBidi"/>
          <w:i/>
          <w:iCs/>
          <w:sz w:val="24"/>
          <w:szCs w:val="24"/>
        </w:rPr>
        <w:t>la</w:t>
      </w:r>
      <w:r w:rsidRPr="00B52DC8">
        <w:rPr>
          <w:rFonts w:asciiTheme="majorBidi" w:hAnsiTheme="majorBidi" w:cstheme="majorBidi"/>
          <w:i/>
          <w:iCs/>
          <w:sz w:val="24"/>
          <w:szCs w:val="24"/>
          <w:u w:val="single"/>
        </w:rPr>
        <w:t>h</w:t>
      </w:r>
      <w:r w:rsidRPr="00B52DC8">
        <w:rPr>
          <w:rFonts w:asciiTheme="majorBidi" w:hAnsiTheme="majorBidi" w:cstheme="majorBidi"/>
          <w:i/>
          <w:iCs/>
          <w:sz w:val="24"/>
          <w:szCs w:val="24"/>
        </w:rPr>
        <w:t>wa</w:t>
      </w:r>
      <w:proofErr w:type="spellEnd"/>
      <w:r w:rsidRPr="00B52DC8">
        <w:rPr>
          <w:rFonts w:asciiTheme="majorBidi" w:hAnsiTheme="majorBidi" w:cstheme="majorBidi"/>
          <w:i/>
          <w:iCs/>
          <w:sz w:val="24"/>
          <w:szCs w:val="24"/>
        </w:rPr>
        <w:t xml:space="preserve"> al-</w:t>
      </w:r>
      <w:proofErr w:type="spellStart"/>
      <w:r w:rsidRPr="00B52DC8">
        <w:rPr>
          <w:rFonts w:asciiTheme="majorBidi" w:hAnsiTheme="majorBidi" w:cstheme="majorBidi"/>
          <w:i/>
          <w:iCs/>
          <w:sz w:val="24"/>
          <w:szCs w:val="24"/>
        </w:rPr>
        <w:t>Tawj</w:t>
      </w:r>
      <w:r w:rsidRPr="00B52DC8">
        <w:rPr>
          <w:rFonts w:asciiTheme="majorBidi" w:hAnsiTheme="majorBidi" w:cstheme="majorBidi"/>
          <w:i/>
          <w:iCs/>
          <w:sz w:val="24"/>
          <w:szCs w:val="24"/>
          <w:u w:val="single"/>
        </w:rPr>
        <w:t>i</w:t>
      </w:r>
      <w:r w:rsidRPr="00B52DC8">
        <w:rPr>
          <w:rFonts w:asciiTheme="majorBidi" w:hAnsiTheme="majorBidi" w:cstheme="majorBidi"/>
          <w:i/>
          <w:iCs/>
          <w:sz w:val="24"/>
          <w:szCs w:val="24"/>
        </w:rPr>
        <w:t>h</w:t>
      </w:r>
      <w:proofErr w:type="spellEnd"/>
      <w:r w:rsidRPr="00B52DC8">
        <w:rPr>
          <w:rFonts w:asciiTheme="majorBidi" w:hAnsiTheme="majorBidi" w:cstheme="majorBidi"/>
          <w:sz w:val="24"/>
          <w:szCs w:val="24"/>
        </w:rPr>
        <w:t>, D</w:t>
      </w:r>
      <w:r w:rsidRPr="00B52DC8">
        <w:rPr>
          <w:rFonts w:asciiTheme="majorBidi" w:hAnsiTheme="majorBidi" w:cstheme="majorBidi"/>
          <w:sz w:val="24"/>
          <w:szCs w:val="24"/>
          <w:u w:val="single"/>
        </w:rPr>
        <w:t>a</w:t>
      </w:r>
      <w:r w:rsidRPr="00B52DC8">
        <w:rPr>
          <w:rFonts w:asciiTheme="majorBidi" w:hAnsiTheme="majorBidi" w:cstheme="majorBidi"/>
          <w:sz w:val="24"/>
          <w:szCs w:val="24"/>
        </w:rPr>
        <w:t>r al-</w:t>
      </w:r>
      <w:proofErr w:type="spellStart"/>
      <w:r w:rsidRPr="00B52DC8">
        <w:rPr>
          <w:rFonts w:asciiTheme="majorBidi" w:hAnsiTheme="majorBidi" w:cstheme="majorBidi"/>
          <w:sz w:val="24"/>
          <w:szCs w:val="24"/>
        </w:rPr>
        <w:t>Manar</w:t>
      </w:r>
      <w:proofErr w:type="spellEnd"/>
      <w:r w:rsidRPr="00B52DC8">
        <w:rPr>
          <w:rFonts w:asciiTheme="majorBidi" w:hAnsiTheme="majorBidi" w:cstheme="majorBidi"/>
          <w:sz w:val="24"/>
          <w:szCs w:val="24"/>
        </w:rPr>
        <w:t xml:space="preserve">, 1997 M/1417 H, Cet. ke-1. </w:t>
      </w:r>
    </w:p>
    <w:p w:rsidR="00CC0AE3" w:rsidRPr="00B52DC8" w:rsidRDefault="00CC0AE3" w:rsidP="00CC0AE3">
      <w:pPr>
        <w:widowControl w:val="0"/>
        <w:kinsoku w:val="0"/>
        <w:spacing w:after="0" w:line="240" w:lineRule="auto"/>
        <w:ind w:left="720" w:right="-18" w:hanging="360"/>
        <w:jc w:val="both"/>
        <w:rPr>
          <w:rFonts w:asciiTheme="majorBidi" w:hAnsiTheme="majorBidi" w:cstheme="majorBidi"/>
          <w:sz w:val="24"/>
          <w:szCs w:val="24"/>
        </w:rPr>
      </w:pPr>
      <w:r w:rsidRPr="00B52DC8">
        <w:rPr>
          <w:rFonts w:asciiTheme="majorBidi" w:hAnsiTheme="majorBidi" w:cstheme="majorBidi"/>
          <w:spacing w:val="-11"/>
          <w:sz w:val="24"/>
          <w:szCs w:val="24"/>
        </w:rPr>
        <w:t>John L Esposito (</w:t>
      </w:r>
      <w:proofErr w:type="spellStart"/>
      <w:proofErr w:type="gramStart"/>
      <w:r w:rsidRPr="00B52DC8">
        <w:rPr>
          <w:rFonts w:asciiTheme="majorBidi" w:hAnsiTheme="majorBidi" w:cstheme="majorBidi"/>
          <w:spacing w:val="-11"/>
          <w:sz w:val="24"/>
          <w:szCs w:val="24"/>
        </w:rPr>
        <w:t>ed</w:t>
      </w:r>
      <w:proofErr w:type="spellEnd"/>
      <w:proofErr w:type="gramEnd"/>
      <w:r w:rsidRPr="00B52DC8">
        <w:rPr>
          <w:rFonts w:asciiTheme="majorBidi" w:hAnsiTheme="majorBidi" w:cstheme="majorBidi"/>
          <w:spacing w:val="-11"/>
          <w:sz w:val="24"/>
          <w:szCs w:val="24"/>
        </w:rPr>
        <w:t xml:space="preserve">), </w:t>
      </w:r>
      <w:r w:rsidRPr="00B52DC8">
        <w:rPr>
          <w:rFonts w:asciiTheme="majorBidi" w:hAnsiTheme="majorBidi" w:cstheme="majorBidi"/>
          <w:i/>
          <w:iCs/>
          <w:spacing w:val="-11"/>
          <w:sz w:val="24"/>
          <w:szCs w:val="24"/>
        </w:rPr>
        <w:t xml:space="preserve">Ensiklopedi Oxford; Dunia Islam </w:t>
      </w:r>
      <w:proofErr w:type="spellStart"/>
      <w:r w:rsidRPr="00B52DC8">
        <w:rPr>
          <w:rFonts w:asciiTheme="majorBidi" w:hAnsiTheme="majorBidi" w:cstheme="majorBidi"/>
          <w:i/>
          <w:iCs/>
          <w:spacing w:val="-11"/>
          <w:sz w:val="24"/>
          <w:szCs w:val="24"/>
        </w:rPr>
        <w:t>Morem</w:t>
      </w:r>
      <w:proofErr w:type="spellEnd"/>
      <w:r w:rsidRPr="00B52DC8">
        <w:rPr>
          <w:rFonts w:asciiTheme="majorBidi" w:hAnsiTheme="majorBidi" w:cstheme="majorBidi"/>
          <w:i/>
          <w:iCs/>
          <w:spacing w:val="-11"/>
          <w:sz w:val="24"/>
          <w:szCs w:val="24"/>
        </w:rPr>
        <w:t xml:space="preserve">, </w:t>
      </w:r>
      <w:r w:rsidRPr="00B52DC8">
        <w:rPr>
          <w:rFonts w:asciiTheme="majorBidi" w:hAnsiTheme="majorBidi" w:cstheme="majorBidi"/>
          <w:spacing w:val="-11"/>
          <w:sz w:val="24"/>
          <w:szCs w:val="24"/>
        </w:rPr>
        <w:t xml:space="preserve">Jilid 5, </w:t>
      </w:r>
      <w:r w:rsidRPr="00B52DC8">
        <w:rPr>
          <w:rFonts w:asciiTheme="majorBidi" w:hAnsiTheme="majorBidi" w:cstheme="majorBidi"/>
          <w:spacing w:val="-2"/>
          <w:sz w:val="24"/>
          <w:szCs w:val="24"/>
        </w:rPr>
        <w:t xml:space="preserve">Penerbit Mizan: Bandung, </w:t>
      </w:r>
      <w:r w:rsidRPr="00B52DC8">
        <w:rPr>
          <w:rFonts w:asciiTheme="majorBidi" w:hAnsiTheme="majorBidi" w:cstheme="majorBidi"/>
          <w:spacing w:val="-11"/>
          <w:sz w:val="24"/>
          <w:szCs w:val="24"/>
        </w:rPr>
        <w:t>2002.</w:t>
      </w:r>
    </w:p>
    <w:p w:rsidR="00CC0AE3" w:rsidRPr="00B52DC8" w:rsidRDefault="00CC0AE3" w:rsidP="00CC0AE3">
      <w:pPr>
        <w:pStyle w:val="FootnoteText"/>
        <w:ind w:left="720"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Khadduri</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Madjid</w:t>
      </w:r>
      <w:proofErr w:type="spellEnd"/>
      <w:r w:rsidRPr="00B52DC8">
        <w:rPr>
          <w:rFonts w:asciiTheme="majorBidi" w:hAnsiTheme="majorBidi" w:cstheme="majorBidi"/>
          <w:sz w:val="24"/>
          <w:szCs w:val="24"/>
        </w:rPr>
        <w:t xml:space="preserve">, </w:t>
      </w:r>
      <w:r w:rsidRPr="00B52DC8">
        <w:rPr>
          <w:rFonts w:asciiTheme="majorBidi" w:hAnsiTheme="majorBidi" w:cstheme="majorBidi"/>
          <w:i/>
          <w:iCs/>
          <w:sz w:val="24"/>
          <w:szCs w:val="24"/>
        </w:rPr>
        <w:t xml:space="preserve">Teologi Keadilan, Perspektif Islam, </w:t>
      </w:r>
      <w:r w:rsidRPr="00B52DC8">
        <w:rPr>
          <w:rFonts w:asciiTheme="majorBidi" w:hAnsiTheme="majorBidi" w:cstheme="majorBidi"/>
          <w:sz w:val="24"/>
          <w:szCs w:val="24"/>
        </w:rPr>
        <w:t xml:space="preserve">terjemahan dari buku </w:t>
      </w:r>
      <w:r w:rsidRPr="00B52DC8">
        <w:rPr>
          <w:rFonts w:asciiTheme="majorBidi" w:hAnsiTheme="majorBidi" w:cstheme="majorBidi"/>
          <w:i/>
          <w:iCs/>
          <w:sz w:val="24"/>
          <w:szCs w:val="24"/>
        </w:rPr>
        <w:t xml:space="preserve">The Islamic Conception of Justice </w:t>
      </w:r>
      <w:r w:rsidRPr="00B52DC8">
        <w:rPr>
          <w:rFonts w:asciiTheme="majorBidi" w:hAnsiTheme="majorBidi" w:cstheme="majorBidi"/>
          <w:sz w:val="24"/>
          <w:szCs w:val="24"/>
        </w:rPr>
        <w:t xml:space="preserve">oleh H. </w:t>
      </w:r>
      <w:proofErr w:type="spellStart"/>
      <w:r w:rsidRPr="00B52DC8">
        <w:rPr>
          <w:rFonts w:asciiTheme="majorBidi" w:hAnsiTheme="majorBidi" w:cstheme="majorBidi"/>
          <w:sz w:val="24"/>
          <w:szCs w:val="24"/>
        </w:rPr>
        <w:t>Mochtar</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Zoerni</w:t>
      </w:r>
      <w:proofErr w:type="spellEnd"/>
      <w:r w:rsidRPr="00B52DC8">
        <w:rPr>
          <w:rFonts w:asciiTheme="majorBidi" w:hAnsiTheme="majorBidi" w:cstheme="majorBidi"/>
          <w:sz w:val="24"/>
          <w:szCs w:val="24"/>
        </w:rPr>
        <w:t xml:space="preserve">, Risalah </w:t>
      </w:r>
      <w:proofErr w:type="spellStart"/>
      <w:r w:rsidRPr="00B52DC8">
        <w:rPr>
          <w:rFonts w:asciiTheme="majorBidi" w:hAnsiTheme="majorBidi" w:cstheme="majorBidi"/>
          <w:sz w:val="24"/>
          <w:szCs w:val="24"/>
        </w:rPr>
        <w:t>Gusti</w:t>
      </w:r>
      <w:proofErr w:type="spellEnd"/>
      <w:r w:rsidRPr="00B52DC8">
        <w:rPr>
          <w:rFonts w:asciiTheme="majorBidi" w:hAnsiTheme="majorBidi" w:cstheme="majorBidi"/>
          <w:sz w:val="24"/>
          <w:szCs w:val="24"/>
        </w:rPr>
        <w:t>: Surabaya, 1999.</w:t>
      </w:r>
    </w:p>
    <w:p w:rsidR="00CC0AE3" w:rsidRPr="00B52DC8" w:rsidRDefault="00CC0AE3" w:rsidP="00CC0AE3">
      <w:pPr>
        <w:widowControl w:val="0"/>
        <w:tabs>
          <w:tab w:val="right" w:leader="hyphen" w:pos="8055"/>
        </w:tabs>
        <w:kinsoku w:val="0"/>
        <w:spacing w:after="0" w:line="240" w:lineRule="auto"/>
        <w:ind w:left="720" w:right="-18" w:hanging="360"/>
        <w:jc w:val="both"/>
        <w:rPr>
          <w:rFonts w:asciiTheme="majorBidi" w:hAnsiTheme="majorBidi" w:cstheme="majorBidi"/>
          <w:spacing w:val="10"/>
          <w:sz w:val="24"/>
          <w:szCs w:val="24"/>
        </w:rPr>
      </w:pPr>
      <w:r w:rsidRPr="00B52DC8">
        <w:rPr>
          <w:rFonts w:asciiTheme="majorBidi" w:hAnsiTheme="majorBidi" w:cstheme="majorBidi"/>
          <w:spacing w:val="10"/>
          <w:sz w:val="24"/>
          <w:szCs w:val="24"/>
        </w:rPr>
        <w:t xml:space="preserve">Mahmud </w:t>
      </w:r>
      <w:proofErr w:type="spellStart"/>
      <w:r w:rsidRPr="00B52DC8">
        <w:rPr>
          <w:rFonts w:asciiTheme="majorBidi" w:hAnsiTheme="majorBidi" w:cstheme="majorBidi"/>
          <w:spacing w:val="10"/>
          <w:sz w:val="24"/>
          <w:szCs w:val="24"/>
        </w:rPr>
        <w:t>Syaltout</w:t>
      </w:r>
      <w:proofErr w:type="spellEnd"/>
      <w:r w:rsidRPr="00B52DC8">
        <w:rPr>
          <w:rFonts w:asciiTheme="majorBidi" w:hAnsiTheme="majorBidi" w:cstheme="majorBidi"/>
          <w:spacing w:val="10"/>
          <w:sz w:val="24"/>
          <w:szCs w:val="24"/>
        </w:rPr>
        <w:t xml:space="preserve">, </w:t>
      </w:r>
      <w:r w:rsidRPr="00B52DC8">
        <w:rPr>
          <w:rFonts w:asciiTheme="majorBidi" w:hAnsiTheme="majorBidi" w:cstheme="majorBidi"/>
          <w:i/>
          <w:spacing w:val="10"/>
          <w:sz w:val="24"/>
          <w:szCs w:val="24"/>
        </w:rPr>
        <w:t xml:space="preserve">Al-Islam </w:t>
      </w:r>
      <w:proofErr w:type="spellStart"/>
      <w:r w:rsidRPr="00B52DC8">
        <w:rPr>
          <w:rFonts w:asciiTheme="majorBidi" w:hAnsiTheme="majorBidi" w:cstheme="majorBidi"/>
          <w:i/>
          <w:spacing w:val="10"/>
          <w:sz w:val="24"/>
          <w:szCs w:val="24"/>
        </w:rPr>
        <w:t>Aqidatun</w:t>
      </w:r>
      <w:proofErr w:type="spellEnd"/>
      <w:r w:rsidRPr="00B52DC8">
        <w:rPr>
          <w:rFonts w:asciiTheme="majorBidi" w:hAnsiTheme="majorBidi" w:cstheme="majorBidi"/>
          <w:i/>
          <w:spacing w:val="10"/>
          <w:sz w:val="24"/>
          <w:szCs w:val="24"/>
        </w:rPr>
        <w:t xml:space="preserve"> </w:t>
      </w:r>
      <w:proofErr w:type="spellStart"/>
      <w:r w:rsidRPr="00B52DC8">
        <w:rPr>
          <w:rFonts w:asciiTheme="majorBidi" w:hAnsiTheme="majorBidi" w:cstheme="majorBidi"/>
          <w:i/>
          <w:spacing w:val="10"/>
          <w:sz w:val="24"/>
          <w:szCs w:val="24"/>
        </w:rPr>
        <w:t>Wasy</w:t>
      </w:r>
      <w:proofErr w:type="spellEnd"/>
      <w:r w:rsidRPr="00B52DC8">
        <w:rPr>
          <w:rFonts w:asciiTheme="majorBidi" w:hAnsiTheme="majorBidi" w:cstheme="majorBidi"/>
          <w:i/>
          <w:spacing w:val="10"/>
          <w:sz w:val="24"/>
          <w:szCs w:val="24"/>
        </w:rPr>
        <w:t xml:space="preserve"> </w:t>
      </w:r>
      <w:proofErr w:type="spellStart"/>
      <w:r w:rsidRPr="00B52DC8">
        <w:rPr>
          <w:rFonts w:asciiTheme="majorBidi" w:hAnsiTheme="majorBidi" w:cstheme="majorBidi"/>
          <w:i/>
          <w:spacing w:val="10"/>
          <w:sz w:val="24"/>
          <w:szCs w:val="24"/>
        </w:rPr>
        <w:t>Syari'atun</w:t>
      </w:r>
      <w:proofErr w:type="spellEnd"/>
      <w:r w:rsidRPr="00B52DC8">
        <w:rPr>
          <w:rFonts w:asciiTheme="majorBidi" w:hAnsiTheme="majorBidi" w:cstheme="majorBidi"/>
          <w:spacing w:val="10"/>
          <w:sz w:val="24"/>
          <w:szCs w:val="24"/>
        </w:rPr>
        <w:t xml:space="preserve">, cet. III, </w:t>
      </w:r>
      <w:r w:rsidRPr="00B52DC8">
        <w:rPr>
          <w:rFonts w:asciiTheme="majorBidi" w:hAnsiTheme="majorBidi" w:cstheme="majorBidi"/>
          <w:spacing w:val="2"/>
          <w:sz w:val="24"/>
          <w:szCs w:val="24"/>
        </w:rPr>
        <w:t xml:space="preserve">Penerbit Dar Al-Kalam: Cairo, </w:t>
      </w:r>
      <w:r w:rsidRPr="00B52DC8">
        <w:rPr>
          <w:rFonts w:asciiTheme="majorBidi" w:hAnsiTheme="majorBidi" w:cstheme="majorBidi"/>
          <w:spacing w:val="10"/>
          <w:sz w:val="24"/>
          <w:szCs w:val="24"/>
        </w:rPr>
        <w:t>1966.</w:t>
      </w:r>
    </w:p>
    <w:p w:rsidR="00CC0AE3" w:rsidRPr="00B52DC8" w:rsidRDefault="00CC0AE3" w:rsidP="00CC0AE3">
      <w:pPr>
        <w:pStyle w:val="FootnoteText"/>
        <w:ind w:left="720" w:hanging="360"/>
        <w:jc w:val="both"/>
        <w:rPr>
          <w:rFonts w:asciiTheme="majorBidi" w:hAnsiTheme="majorBidi" w:cstheme="majorBidi"/>
          <w:spacing w:val="6"/>
          <w:sz w:val="24"/>
          <w:szCs w:val="24"/>
        </w:rPr>
      </w:pPr>
      <w:r w:rsidRPr="00B52DC8">
        <w:rPr>
          <w:rFonts w:asciiTheme="majorBidi" w:hAnsiTheme="majorBidi" w:cstheme="majorBidi"/>
          <w:spacing w:val="-6"/>
          <w:sz w:val="24"/>
          <w:szCs w:val="24"/>
          <w:lang w:val="id-ID"/>
        </w:rPr>
        <w:t xml:space="preserve">Minhajuddin, </w:t>
      </w:r>
      <w:r w:rsidRPr="00B52DC8">
        <w:rPr>
          <w:rFonts w:asciiTheme="majorBidi" w:hAnsiTheme="majorBidi" w:cstheme="majorBidi"/>
          <w:i/>
          <w:iCs/>
          <w:spacing w:val="-6"/>
          <w:sz w:val="24"/>
          <w:szCs w:val="24"/>
          <w:lang w:val="id-ID"/>
        </w:rPr>
        <w:t xml:space="preserve">Sistematika Filsafat Hukum Islam lbadah, Mu'amalah </w:t>
      </w:r>
      <w:r w:rsidRPr="00B52DC8">
        <w:rPr>
          <w:rFonts w:asciiTheme="majorBidi" w:hAnsiTheme="majorBidi" w:cstheme="majorBidi"/>
          <w:i/>
          <w:iCs/>
          <w:spacing w:val="-8"/>
          <w:sz w:val="24"/>
          <w:szCs w:val="24"/>
          <w:lang w:val="id-ID"/>
        </w:rPr>
        <w:t xml:space="preserve">Perkawinan, Jinayat, Peradilan, Keadilan, </w:t>
      </w:r>
      <w:r w:rsidRPr="00B52DC8">
        <w:rPr>
          <w:rFonts w:asciiTheme="majorBidi" w:hAnsiTheme="majorBidi" w:cstheme="majorBidi"/>
          <w:spacing w:val="-8"/>
          <w:sz w:val="24"/>
          <w:szCs w:val="24"/>
        </w:rPr>
        <w:t>c</w:t>
      </w:r>
      <w:r w:rsidRPr="00B52DC8">
        <w:rPr>
          <w:rFonts w:asciiTheme="majorBidi" w:hAnsiTheme="majorBidi" w:cstheme="majorBidi"/>
          <w:spacing w:val="-8"/>
          <w:sz w:val="24"/>
          <w:szCs w:val="24"/>
          <w:lang w:val="id-ID"/>
        </w:rPr>
        <w:t xml:space="preserve">et. I, Penerbit Yayasan </w:t>
      </w:r>
      <w:r w:rsidRPr="00B52DC8">
        <w:rPr>
          <w:rFonts w:asciiTheme="majorBidi" w:hAnsiTheme="majorBidi" w:cstheme="majorBidi"/>
          <w:spacing w:val="4"/>
          <w:sz w:val="24"/>
          <w:szCs w:val="24"/>
          <w:lang w:val="id-ID"/>
        </w:rPr>
        <w:t>Ahkam</w:t>
      </w:r>
      <w:r w:rsidRPr="00B52DC8">
        <w:rPr>
          <w:rFonts w:asciiTheme="majorBidi" w:hAnsiTheme="majorBidi" w:cstheme="majorBidi"/>
          <w:spacing w:val="4"/>
          <w:sz w:val="24"/>
          <w:szCs w:val="24"/>
        </w:rPr>
        <w:t>:</w:t>
      </w:r>
      <w:r w:rsidRPr="00B52DC8">
        <w:rPr>
          <w:rFonts w:asciiTheme="majorBidi" w:hAnsiTheme="majorBidi" w:cstheme="majorBidi"/>
          <w:spacing w:val="4"/>
          <w:sz w:val="24"/>
          <w:szCs w:val="24"/>
          <w:lang w:val="id-ID"/>
        </w:rPr>
        <w:t xml:space="preserve"> Makassar</w:t>
      </w:r>
      <w:r w:rsidRPr="00B52DC8">
        <w:rPr>
          <w:rFonts w:asciiTheme="majorBidi" w:hAnsiTheme="majorBidi" w:cstheme="majorBidi"/>
          <w:spacing w:val="4"/>
          <w:sz w:val="24"/>
          <w:szCs w:val="24"/>
        </w:rPr>
        <w:t xml:space="preserve">, </w:t>
      </w:r>
      <w:r w:rsidRPr="00B52DC8">
        <w:rPr>
          <w:rFonts w:asciiTheme="majorBidi" w:hAnsiTheme="majorBidi" w:cstheme="majorBidi"/>
          <w:spacing w:val="-6"/>
          <w:sz w:val="24"/>
          <w:szCs w:val="24"/>
          <w:lang w:val="id-ID"/>
        </w:rPr>
        <w:t>1996</w:t>
      </w:r>
      <w:r w:rsidRPr="00B52DC8">
        <w:rPr>
          <w:rFonts w:asciiTheme="majorBidi" w:hAnsiTheme="majorBidi" w:cstheme="majorBidi"/>
          <w:spacing w:val="-6"/>
          <w:sz w:val="24"/>
          <w:szCs w:val="24"/>
        </w:rPr>
        <w:t>.</w:t>
      </w:r>
    </w:p>
    <w:p w:rsidR="00CC0AE3" w:rsidRPr="00B52DC8" w:rsidRDefault="00CC0AE3" w:rsidP="00CC0AE3">
      <w:pPr>
        <w:widowControl w:val="0"/>
        <w:kinsoku w:val="0"/>
        <w:spacing w:after="0" w:line="240" w:lineRule="auto"/>
        <w:ind w:left="720" w:right="-18" w:hanging="360"/>
        <w:jc w:val="both"/>
        <w:rPr>
          <w:rFonts w:asciiTheme="majorBidi" w:hAnsiTheme="majorBidi" w:cstheme="majorBidi"/>
          <w:spacing w:val="-3"/>
          <w:sz w:val="24"/>
          <w:szCs w:val="24"/>
        </w:rPr>
      </w:pPr>
      <w:proofErr w:type="spellStart"/>
      <w:r w:rsidRPr="00B52DC8">
        <w:rPr>
          <w:rFonts w:asciiTheme="majorBidi" w:hAnsiTheme="majorBidi" w:cstheme="majorBidi"/>
          <w:spacing w:val="1"/>
          <w:sz w:val="24"/>
          <w:szCs w:val="24"/>
        </w:rPr>
        <w:t>Munzir</w:t>
      </w:r>
      <w:proofErr w:type="spellEnd"/>
      <w:proofErr w:type="gramStart"/>
      <w:r w:rsidRPr="00B52DC8">
        <w:rPr>
          <w:rFonts w:asciiTheme="majorBidi" w:hAnsiTheme="majorBidi" w:cstheme="majorBidi"/>
          <w:spacing w:val="1"/>
          <w:sz w:val="24"/>
          <w:szCs w:val="24"/>
        </w:rPr>
        <w:t>,  Al</w:t>
      </w:r>
      <w:proofErr w:type="gramEnd"/>
      <w:r w:rsidRPr="00B52DC8">
        <w:rPr>
          <w:rFonts w:asciiTheme="majorBidi" w:hAnsiTheme="majorBidi" w:cstheme="majorBidi"/>
          <w:spacing w:val="1"/>
          <w:sz w:val="24"/>
          <w:szCs w:val="24"/>
        </w:rPr>
        <w:t>-</w:t>
      </w:r>
      <w:proofErr w:type="spellStart"/>
      <w:r w:rsidRPr="00B52DC8">
        <w:rPr>
          <w:rFonts w:asciiTheme="majorBidi" w:hAnsiTheme="majorBidi" w:cstheme="majorBidi"/>
          <w:spacing w:val="1"/>
          <w:sz w:val="24"/>
          <w:szCs w:val="24"/>
        </w:rPr>
        <w:t>Anshary</w:t>
      </w:r>
      <w:proofErr w:type="spellEnd"/>
      <w:r w:rsidRPr="00B52DC8">
        <w:rPr>
          <w:rFonts w:asciiTheme="majorBidi" w:hAnsiTheme="majorBidi" w:cstheme="majorBidi"/>
          <w:spacing w:val="1"/>
          <w:sz w:val="24"/>
          <w:szCs w:val="24"/>
        </w:rPr>
        <w:t xml:space="preserve"> Ibnu, </w:t>
      </w:r>
      <w:r w:rsidRPr="00B52DC8">
        <w:rPr>
          <w:rFonts w:asciiTheme="majorBidi" w:hAnsiTheme="majorBidi" w:cstheme="majorBidi"/>
          <w:i/>
          <w:iCs/>
          <w:spacing w:val="1"/>
          <w:sz w:val="24"/>
          <w:szCs w:val="24"/>
        </w:rPr>
        <w:t xml:space="preserve">Lisan al-Arab XIII, </w:t>
      </w:r>
      <w:r w:rsidRPr="00B52DC8">
        <w:rPr>
          <w:rFonts w:asciiTheme="majorBidi" w:hAnsiTheme="majorBidi" w:cstheme="majorBidi"/>
          <w:spacing w:val="1"/>
          <w:sz w:val="24"/>
          <w:szCs w:val="24"/>
        </w:rPr>
        <w:t xml:space="preserve">Penerbit al-Dar </w:t>
      </w:r>
      <w:proofErr w:type="spellStart"/>
      <w:r w:rsidRPr="00B52DC8">
        <w:rPr>
          <w:rFonts w:asciiTheme="majorBidi" w:hAnsiTheme="majorBidi" w:cstheme="majorBidi"/>
          <w:spacing w:val="1"/>
          <w:sz w:val="24"/>
          <w:szCs w:val="24"/>
        </w:rPr>
        <w:t>aI-Mishriyyah</w:t>
      </w:r>
      <w:proofErr w:type="spellEnd"/>
      <w:r w:rsidRPr="00B52DC8">
        <w:rPr>
          <w:rFonts w:asciiTheme="majorBidi" w:hAnsiTheme="majorBidi" w:cstheme="majorBidi"/>
          <w:spacing w:val="1"/>
          <w:sz w:val="24"/>
          <w:szCs w:val="24"/>
        </w:rPr>
        <w:t xml:space="preserve"> Li al-</w:t>
      </w:r>
      <w:proofErr w:type="spellStart"/>
      <w:r w:rsidRPr="00B52DC8">
        <w:rPr>
          <w:rFonts w:asciiTheme="majorBidi" w:hAnsiTheme="majorBidi" w:cstheme="majorBidi"/>
          <w:spacing w:val="1"/>
          <w:sz w:val="24"/>
          <w:szCs w:val="24"/>
        </w:rPr>
        <w:t>Tatkif</w:t>
      </w:r>
      <w:proofErr w:type="spellEnd"/>
      <w:r w:rsidRPr="00B52DC8">
        <w:rPr>
          <w:rFonts w:asciiTheme="majorBidi" w:hAnsiTheme="majorBidi" w:cstheme="majorBidi"/>
          <w:spacing w:val="1"/>
          <w:sz w:val="24"/>
          <w:szCs w:val="24"/>
        </w:rPr>
        <w:t xml:space="preserve"> wa al-</w:t>
      </w:r>
      <w:proofErr w:type="spellStart"/>
      <w:r w:rsidRPr="00B52DC8">
        <w:rPr>
          <w:rFonts w:asciiTheme="majorBidi" w:hAnsiTheme="majorBidi" w:cstheme="majorBidi"/>
          <w:spacing w:val="1"/>
          <w:sz w:val="24"/>
          <w:szCs w:val="24"/>
        </w:rPr>
        <w:t>Tarjamah</w:t>
      </w:r>
      <w:proofErr w:type="spellEnd"/>
      <w:r w:rsidRPr="00B52DC8">
        <w:rPr>
          <w:rFonts w:asciiTheme="majorBidi" w:hAnsiTheme="majorBidi" w:cstheme="majorBidi"/>
          <w:spacing w:val="1"/>
          <w:sz w:val="24"/>
          <w:szCs w:val="24"/>
        </w:rPr>
        <w:t>: Kairo, Mesir.</w:t>
      </w:r>
    </w:p>
    <w:p w:rsidR="00CC0AE3" w:rsidRPr="00B52DC8" w:rsidRDefault="00CC0AE3" w:rsidP="00CC0AE3">
      <w:pPr>
        <w:widowControl w:val="0"/>
        <w:kinsoku w:val="0"/>
        <w:spacing w:after="0" w:line="240" w:lineRule="auto"/>
        <w:ind w:left="720" w:right="-18"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Mulyana</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Dedy</w:t>
      </w:r>
      <w:proofErr w:type="spellEnd"/>
      <w:r w:rsidRPr="00B52DC8">
        <w:rPr>
          <w:rFonts w:asciiTheme="majorBidi" w:hAnsiTheme="majorBidi" w:cstheme="majorBidi"/>
          <w:sz w:val="24"/>
          <w:szCs w:val="24"/>
        </w:rPr>
        <w:t xml:space="preserve">, </w:t>
      </w:r>
      <w:r w:rsidRPr="00B52DC8">
        <w:rPr>
          <w:rFonts w:asciiTheme="majorBidi" w:hAnsiTheme="majorBidi" w:cstheme="majorBidi"/>
          <w:i/>
          <w:iCs/>
          <w:sz w:val="24"/>
          <w:szCs w:val="24"/>
        </w:rPr>
        <w:t xml:space="preserve">Metode Penelitian Kualitatif: Paradigma Baru Ilmu </w:t>
      </w:r>
      <w:r w:rsidRPr="00B52DC8">
        <w:rPr>
          <w:rFonts w:asciiTheme="majorBidi" w:hAnsiTheme="majorBidi" w:cstheme="majorBidi"/>
          <w:i/>
          <w:iCs/>
          <w:spacing w:val="16"/>
          <w:sz w:val="24"/>
          <w:szCs w:val="24"/>
        </w:rPr>
        <w:lastRenderedPageBreak/>
        <w:t xml:space="preserve">Komunikasi dan Ilmu Sosial Lainnya, </w:t>
      </w:r>
      <w:proofErr w:type="gramStart"/>
      <w:r w:rsidRPr="00B52DC8">
        <w:rPr>
          <w:rFonts w:asciiTheme="majorBidi" w:hAnsiTheme="majorBidi" w:cstheme="majorBidi"/>
          <w:iCs/>
          <w:spacing w:val="16"/>
          <w:sz w:val="24"/>
          <w:szCs w:val="24"/>
        </w:rPr>
        <w:t>c</w:t>
      </w:r>
      <w:r w:rsidRPr="00B52DC8">
        <w:rPr>
          <w:rFonts w:asciiTheme="majorBidi" w:hAnsiTheme="majorBidi" w:cstheme="majorBidi"/>
          <w:spacing w:val="16"/>
          <w:sz w:val="24"/>
          <w:szCs w:val="24"/>
        </w:rPr>
        <w:t>et</w:t>
      </w:r>
      <w:proofErr w:type="gramEnd"/>
      <w:r w:rsidRPr="00B52DC8">
        <w:rPr>
          <w:rFonts w:asciiTheme="majorBidi" w:hAnsiTheme="majorBidi" w:cstheme="majorBidi"/>
          <w:spacing w:val="16"/>
          <w:sz w:val="24"/>
          <w:szCs w:val="24"/>
        </w:rPr>
        <w:t xml:space="preserve">. I, PT. Remaja </w:t>
      </w:r>
      <w:proofErr w:type="spellStart"/>
      <w:r w:rsidRPr="00B52DC8">
        <w:rPr>
          <w:rFonts w:asciiTheme="majorBidi" w:hAnsiTheme="majorBidi" w:cstheme="majorBidi"/>
          <w:spacing w:val="8"/>
          <w:sz w:val="24"/>
          <w:szCs w:val="24"/>
        </w:rPr>
        <w:t>Rosdakarya</w:t>
      </w:r>
      <w:proofErr w:type="spellEnd"/>
      <w:r w:rsidRPr="00B52DC8">
        <w:rPr>
          <w:rFonts w:asciiTheme="majorBidi" w:hAnsiTheme="majorBidi" w:cstheme="majorBidi"/>
          <w:spacing w:val="8"/>
          <w:sz w:val="24"/>
          <w:szCs w:val="24"/>
        </w:rPr>
        <w:t xml:space="preserve">: Bandung, </w:t>
      </w:r>
      <w:r w:rsidRPr="00B52DC8">
        <w:rPr>
          <w:rFonts w:asciiTheme="majorBidi" w:hAnsiTheme="majorBidi" w:cstheme="majorBidi"/>
          <w:sz w:val="24"/>
          <w:szCs w:val="24"/>
        </w:rPr>
        <w:t>2001.</w:t>
      </w:r>
    </w:p>
    <w:p w:rsidR="00CC0AE3" w:rsidRPr="00B52DC8" w:rsidRDefault="00CC0AE3" w:rsidP="00CC0AE3">
      <w:pPr>
        <w:pStyle w:val="FootnoteText"/>
        <w:ind w:left="720" w:hanging="360"/>
        <w:jc w:val="both"/>
        <w:rPr>
          <w:rFonts w:asciiTheme="majorBidi" w:hAnsiTheme="majorBidi" w:cstheme="majorBidi"/>
          <w:spacing w:val="2"/>
          <w:sz w:val="24"/>
          <w:szCs w:val="24"/>
        </w:rPr>
      </w:pPr>
      <w:r w:rsidRPr="00B52DC8">
        <w:rPr>
          <w:rFonts w:asciiTheme="majorBidi" w:hAnsiTheme="majorBidi" w:cstheme="majorBidi"/>
          <w:spacing w:val="-6"/>
          <w:sz w:val="24"/>
          <w:szCs w:val="24"/>
          <w:lang w:val="id-ID"/>
        </w:rPr>
        <w:t>Ujan</w:t>
      </w:r>
      <w:r w:rsidRPr="00B52DC8">
        <w:rPr>
          <w:rFonts w:asciiTheme="majorBidi" w:hAnsiTheme="majorBidi" w:cstheme="majorBidi"/>
          <w:spacing w:val="-6"/>
          <w:sz w:val="24"/>
          <w:szCs w:val="24"/>
        </w:rPr>
        <w:t>,</w:t>
      </w:r>
      <w:r w:rsidRPr="00B52DC8">
        <w:rPr>
          <w:rFonts w:asciiTheme="majorBidi" w:hAnsiTheme="majorBidi" w:cstheme="majorBidi"/>
          <w:spacing w:val="-6"/>
          <w:sz w:val="24"/>
          <w:szCs w:val="24"/>
          <w:lang w:val="id-ID"/>
        </w:rPr>
        <w:t xml:space="preserve"> Andre Ata</w:t>
      </w:r>
      <w:r w:rsidRPr="00B52DC8">
        <w:rPr>
          <w:rFonts w:asciiTheme="majorBidi" w:hAnsiTheme="majorBidi" w:cstheme="majorBidi"/>
          <w:spacing w:val="-6"/>
          <w:sz w:val="24"/>
          <w:szCs w:val="24"/>
        </w:rPr>
        <w:t xml:space="preserve">, </w:t>
      </w:r>
      <w:r w:rsidRPr="00B52DC8">
        <w:rPr>
          <w:rFonts w:asciiTheme="majorBidi" w:hAnsiTheme="majorBidi" w:cstheme="majorBidi"/>
          <w:i/>
          <w:iCs/>
          <w:spacing w:val="-6"/>
          <w:sz w:val="24"/>
          <w:szCs w:val="24"/>
          <w:lang w:val="id-ID"/>
        </w:rPr>
        <w:t xml:space="preserve">Keadilan dan Demokrasi; Telaah Filosofis Politik John </w:t>
      </w:r>
      <w:r w:rsidRPr="00B52DC8">
        <w:rPr>
          <w:rFonts w:asciiTheme="majorBidi" w:hAnsiTheme="majorBidi" w:cstheme="majorBidi"/>
          <w:i/>
          <w:iCs/>
          <w:spacing w:val="2"/>
          <w:sz w:val="24"/>
          <w:szCs w:val="24"/>
          <w:lang w:val="id-ID"/>
        </w:rPr>
        <w:t xml:space="preserve">Rawls, </w:t>
      </w:r>
      <w:r w:rsidRPr="00B52DC8">
        <w:rPr>
          <w:rFonts w:asciiTheme="majorBidi" w:hAnsiTheme="majorBidi" w:cstheme="majorBidi"/>
          <w:spacing w:val="2"/>
          <w:sz w:val="24"/>
          <w:szCs w:val="24"/>
          <w:lang w:val="id-ID"/>
        </w:rPr>
        <w:t>Cet. V</w:t>
      </w:r>
      <w:r w:rsidRPr="00B52DC8">
        <w:rPr>
          <w:rFonts w:asciiTheme="majorBidi" w:hAnsiTheme="majorBidi" w:cstheme="majorBidi"/>
          <w:spacing w:val="2"/>
          <w:sz w:val="24"/>
          <w:szCs w:val="24"/>
        </w:rPr>
        <w:t>.</w:t>
      </w:r>
      <w:r w:rsidRPr="00B52DC8">
        <w:rPr>
          <w:rFonts w:asciiTheme="majorBidi" w:hAnsiTheme="majorBidi" w:cstheme="majorBidi"/>
          <w:spacing w:val="2"/>
          <w:sz w:val="24"/>
          <w:szCs w:val="24"/>
          <w:lang w:val="id-ID"/>
        </w:rPr>
        <w:t xml:space="preserve"> Kanisius</w:t>
      </w:r>
      <w:r w:rsidRPr="00B52DC8">
        <w:rPr>
          <w:rFonts w:asciiTheme="majorBidi" w:hAnsiTheme="majorBidi" w:cstheme="majorBidi"/>
          <w:spacing w:val="2"/>
          <w:sz w:val="24"/>
          <w:szCs w:val="24"/>
        </w:rPr>
        <w:t>:</w:t>
      </w:r>
      <w:r w:rsidRPr="00B52DC8">
        <w:rPr>
          <w:rFonts w:asciiTheme="majorBidi" w:hAnsiTheme="majorBidi" w:cstheme="majorBidi"/>
          <w:spacing w:val="2"/>
          <w:sz w:val="24"/>
          <w:szCs w:val="24"/>
          <w:lang w:val="id-ID"/>
        </w:rPr>
        <w:t xml:space="preserve"> Bandung</w:t>
      </w:r>
      <w:r w:rsidRPr="00B52DC8">
        <w:rPr>
          <w:rFonts w:asciiTheme="majorBidi" w:hAnsiTheme="majorBidi" w:cstheme="majorBidi"/>
          <w:spacing w:val="2"/>
          <w:sz w:val="24"/>
          <w:szCs w:val="24"/>
        </w:rPr>
        <w:t xml:space="preserve">, </w:t>
      </w:r>
      <w:r w:rsidRPr="00B52DC8">
        <w:rPr>
          <w:rFonts w:asciiTheme="majorBidi" w:hAnsiTheme="majorBidi" w:cstheme="majorBidi"/>
          <w:spacing w:val="-6"/>
          <w:sz w:val="24"/>
          <w:szCs w:val="24"/>
          <w:lang w:val="id-ID"/>
        </w:rPr>
        <w:t>2001</w:t>
      </w:r>
      <w:r w:rsidRPr="00B52DC8">
        <w:rPr>
          <w:rFonts w:asciiTheme="majorBidi" w:hAnsiTheme="majorBidi" w:cstheme="majorBidi"/>
          <w:spacing w:val="2"/>
          <w:sz w:val="24"/>
          <w:szCs w:val="24"/>
        </w:rPr>
        <w:t>.</w:t>
      </w:r>
    </w:p>
    <w:p w:rsidR="00CC0AE3" w:rsidRPr="00B52DC8" w:rsidRDefault="00CC0AE3" w:rsidP="00CC0AE3">
      <w:pPr>
        <w:widowControl w:val="0"/>
        <w:kinsoku w:val="0"/>
        <w:spacing w:after="0" w:line="240" w:lineRule="auto"/>
        <w:ind w:left="720" w:right="-18" w:hanging="360"/>
        <w:jc w:val="both"/>
        <w:rPr>
          <w:rFonts w:asciiTheme="majorBidi" w:hAnsiTheme="majorBidi" w:cstheme="majorBidi"/>
          <w:spacing w:val="-2"/>
          <w:sz w:val="24"/>
          <w:szCs w:val="24"/>
        </w:rPr>
      </w:pPr>
      <w:proofErr w:type="spellStart"/>
      <w:r w:rsidRPr="00B52DC8">
        <w:rPr>
          <w:rFonts w:asciiTheme="majorBidi" w:hAnsiTheme="majorBidi" w:cstheme="majorBidi"/>
          <w:spacing w:val="-7"/>
          <w:sz w:val="24"/>
          <w:szCs w:val="24"/>
        </w:rPr>
        <w:t>Qardhawi</w:t>
      </w:r>
      <w:proofErr w:type="spellEnd"/>
      <w:r w:rsidRPr="00B52DC8">
        <w:rPr>
          <w:rFonts w:asciiTheme="majorBidi" w:hAnsiTheme="majorBidi" w:cstheme="majorBidi"/>
          <w:spacing w:val="-7"/>
          <w:sz w:val="24"/>
          <w:szCs w:val="24"/>
        </w:rPr>
        <w:t xml:space="preserve">, Yusuf, </w:t>
      </w:r>
      <w:r w:rsidRPr="00B52DC8">
        <w:rPr>
          <w:rFonts w:asciiTheme="majorBidi" w:hAnsiTheme="majorBidi" w:cstheme="majorBidi"/>
          <w:i/>
          <w:iCs/>
          <w:spacing w:val="-7"/>
          <w:sz w:val="24"/>
          <w:szCs w:val="24"/>
        </w:rPr>
        <w:t xml:space="preserve">Nikah </w:t>
      </w:r>
      <w:proofErr w:type="spellStart"/>
      <w:r w:rsidRPr="00B52DC8">
        <w:rPr>
          <w:rFonts w:asciiTheme="majorBidi" w:hAnsiTheme="majorBidi" w:cstheme="majorBidi"/>
          <w:i/>
          <w:iCs/>
          <w:spacing w:val="-7"/>
          <w:sz w:val="24"/>
          <w:szCs w:val="24"/>
        </w:rPr>
        <w:t>Misyar</w:t>
      </w:r>
      <w:proofErr w:type="spellEnd"/>
      <w:r w:rsidRPr="00B52DC8">
        <w:rPr>
          <w:rFonts w:asciiTheme="majorBidi" w:hAnsiTheme="majorBidi" w:cstheme="majorBidi"/>
          <w:i/>
          <w:iCs/>
          <w:spacing w:val="-7"/>
          <w:sz w:val="24"/>
          <w:szCs w:val="24"/>
        </w:rPr>
        <w:t xml:space="preserve"> (Nikah </w:t>
      </w:r>
      <w:proofErr w:type="spellStart"/>
      <w:r w:rsidRPr="00B52DC8">
        <w:rPr>
          <w:rFonts w:asciiTheme="majorBidi" w:hAnsiTheme="majorBidi" w:cstheme="majorBidi"/>
          <w:i/>
          <w:iCs/>
          <w:spacing w:val="-7"/>
          <w:sz w:val="24"/>
          <w:szCs w:val="24"/>
        </w:rPr>
        <w:t>Lawatan</w:t>
      </w:r>
      <w:proofErr w:type="spellEnd"/>
      <w:r w:rsidRPr="00B52DC8">
        <w:rPr>
          <w:rFonts w:asciiTheme="majorBidi" w:hAnsiTheme="majorBidi" w:cstheme="majorBidi"/>
          <w:i/>
          <w:iCs/>
          <w:spacing w:val="-7"/>
          <w:sz w:val="24"/>
          <w:szCs w:val="24"/>
        </w:rPr>
        <w:t xml:space="preserve">) Fenomena Baru </w:t>
      </w:r>
      <w:r w:rsidRPr="00B52DC8">
        <w:rPr>
          <w:rFonts w:asciiTheme="majorBidi" w:hAnsiTheme="majorBidi" w:cstheme="majorBidi"/>
          <w:i/>
          <w:iCs/>
          <w:spacing w:val="-8"/>
          <w:sz w:val="24"/>
          <w:szCs w:val="24"/>
        </w:rPr>
        <w:t xml:space="preserve">Dalam Sejarah </w:t>
      </w:r>
      <w:proofErr w:type="spellStart"/>
      <w:r w:rsidRPr="00B52DC8">
        <w:rPr>
          <w:rFonts w:asciiTheme="majorBidi" w:hAnsiTheme="majorBidi" w:cstheme="majorBidi"/>
          <w:i/>
          <w:iCs/>
          <w:spacing w:val="-8"/>
          <w:sz w:val="24"/>
          <w:szCs w:val="24"/>
        </w:rPr>
        <w:t>Perjodohan</w:t>
      </w:r>
      <w:proofErr w:type="spellEnd"/>
      <w:r w:rsidRPr="00B52DC8">
        <w:rPr>
          <w:rFonts w:asciiTheme="majorBidi" w:hAnsiTheme="majorBidi" w:cstheme="majorBidi"/>
          <w:i/>
          <w:iCs/>
          <w:spacing w:val="-8"/>
          <w:sz w:val="24"/>
          <w:szCs w:val="24"/>
        </w:rPr>
        <w:t xml:space="preserve"> Manusia, </w:t>
      </w:r>
      <w:r w:rsidRPr="00B52DC8">
        <w:rPr>
          <w:rFonts w:asciiTheme="majorBidi" w:hAnsiTheme="majorBidi" w:cstheme="majorBidi"/>
          <w:spacing w:val="-8"/>
          <w:sz w:val="24"/>
          <w:szCs w:val="24"/>
        </w:rPr>
        <w:t xml:space="preserve">Alih Bahasa </w:t>
      </w:r>
      <w:proofErr w:type="spellStart"/>
      <w:r w:rsidRPr="00B52DC8">
        <w:rPr>
          <w:rFonts w:asciiTheme="majorBidi" w:hAnsiTheme="majorBidi" w:cstheme="majorBidi"/>
          <w:spacing w:val="-8"/>
          <w:sz w:val="24"/>
          <w:szCs w:val="24"/>
        </w:rPr>
        <w:t>Adi</w:t>
      </w:r>
      <w:proofErr w:type="spellEnd"/>
      <w:r w:rsidRPr="00B52DC8">
        <w:rPr>
          <w:rFonts w:asciiTheme="majorBidi" w:hAnsiTheme="majorBidi" w:cstheme="majorBidi"/>
          <w:spacing w:val="-8"/>
          <w:sz w:val="24"/>
          <w:szCs w:val="24"/>
        </w:rPr>
        <w:t xml:space="preserve"> </w:t>
      </w:r>
      <w:proofErr w:type="spellStart"/>
      <w:r w:rsidRPr="00B52DC8">
        <w:rPr>
          <w:rFonts w:asciiTheme="majorBidi" w:hAnsiTheme="majorBidi" w:cstheme="majorBidi"/>
          <w:spacing w:val="-8"/>
          <w:sz w:val="24"/>
          <w:szCs w:val="24"/>
        </w:rPr>
        <w:t>Irfan</w:t>
      </w:r>
      <w:proofErr w:type="spellEnd"/>
      <w:r w:rsidRPr="00B52DC8">
        <w:rPr>
          <w:rFonts w:asciiTheme="majorBidi" w:hAnsiTheme="majorBidi" w:cstheme="majorBidi"/>
          <w:spacing w:val="-8"/>
          <w:sz w:val="24"/>
          <w:szCs w:val="24"/>
        </w:rPr>
        <w:t xml:space="preserve"> </w:t>
      </w:r>
      <w:proofErr w:type="spellStart"/>
      <w:r w:rsidRPr="00B52DC8">
        <w:rPr>
          <w:rFonts w:asciiTheme="majorBidi" w:hAnsiTheme="majorBidi" w:cstheme="majorBidi"/>
          <w:spacing w:val="-8"/>
          <w:sz w:val="24"/>
          <w:szCs w:val="24"/>
        </w:rPr>
        <w:t>Jauhari</w:t>
      </w:r>
      <w:proofErr w:type="spellEnd"/>
      <w:r w:rsidRPr="00B52DC8">
        <w:rPr>
          <w:rFonts w:asciiTheme="majorBidi" w:hAnsiTheme="majorBidi" w:cstheme="majorBidi"/>
          <w:spacing w:val="-8"/>
          <w:sz w:val="24"/>
          <w:szCs w:val="24"/>
        </w:rPr>
        <w:t>, c</w:t>
      </w:r>
      <w:r w:rsidRPr="00B52DC8">
        <w:rPr>
          <w:rFonts w:asciiTheme="majorBidi" w:hAnsiTheme="majorBidi" w:cstheme="majorBidi"/>
          <w:spacing w:val="-2"/>
          <w:sz w:val="24"/>
          <w:szCs w:val="24"/>
        </w:rPr>
        <w:t xml:space="preserve">et. I. Penerbit </w:t>
      </w:r>
      <w:proofErr w:type="spellStart"/>
      <w:r w:rsidRPr="00B52DC8">
        <w:rPr>
          <w:rFonts w:asciiTheme="majorBidi" w:hAnsiTheme="majorBidi" w:cstheme="majorBidi"/>
          <w:spacing w:val="-2"/>
          <w:sz w:val="24"/>
          <w:szCs w:val="24"/>
        </w:rPr>
        <w:t>Noen</w:t>
      </w:r>
      <w:proofErr w:type="spellEnd"/>
      <w:r w:rsidRPr="00B52DC8">
        <w:rPr>
          <w:rFonts w:asciiTheme="majorBidi" w:hAnsiTheme="majorBidi" w:cstheme="majorBidi"/>
          <w:spacing w:val="-2"/>
          <w:sz w:val="24"/>
          <w:szCs w:val="24"/>
        </w:rPr>
        <w:t xml:space="preserve"> Pesona Ilmu Amal Islam: </w:t>
      </w:r>
      <w:proofErr w:type="spellStart"/>
      <w:r w:rsidRPr="00B52DC8">
        <w:rPr>
          <w:rFonts w:asciiTheme="majorBidi" w:hAnsiTheme="majorBidi" w:cstheme="majorBidi"/>
          <w:spacing w:val="-2"/>
          <w:sz w:val="24"/>
          <w:szCs w:val="24"/>
        </w:rPr>
        <w:t>Bekasi</w:t>
      </w:r>
      <w:proofErr w:type="spellEnd"/>
      <w:r w:rsidRPr="00B52DC8">
        <w:rPr>
          <w:rFonts w:asciiTheme="majorBidi" w:hAnsiTheme="majorBidi" w:cstheme="majorBidi"/>
          <w:spacing w:val="-2"/>
          <w:sz w:val="24"/>
          <w:szCs w:val="24"/>
        </w:rPr>
        <w:t xml:space="preserve">, </w:t>
      </w:r>
      <w:r w:rsidRPr="00B52DC8">
        <w:rPr>
          <w:rFonts w:asciiTheme="majorBidi" w:hAnsiTheme="majorBidi" w:cstheme="majorBidi"/>
          <w:spacing w:val="-7"/>
          <w:sz w:val="24"/>
          <w:szCs w:val="24"/>
        </w:rPr>
        <w:t>2005.</w:t>
      </w:r>
    </w:p>
    <w:p w:rsidR="00CC0AE3" w:rsidRPr="00B52DC8" w:rsidRDefault="00CC0AE3" w:rsidP="00CC0AE3">
      <w:pPr>
        <w:pStyle w:val="FootnoteText"/>
        <w:ind w:left="720" w:hanging="360"/>
        <w:jc w:val="both"/>
        <w:rPr>
          <w:rFonts w:asciiTheme="majorBidi" w:hAnsiTheme="majorBidi" w:cstheme="majorBidi"/>
          <w:sz w:val="24"/>
          <w:szCs w:val="24"/>
        </w:rPr>
      </w:pPr>
      <w:r w:rsidRPr="00B52DC8">
        <w:rPr>
          <w:rFonts w:asciiTheme="majorBidi" w:hAnsiTheme="majorBidi" w:cstheme="majorBidi"/>
          <w:sz w:val="24"/>
          <w:szCs w:val="24"/>
        </w:rPr>
        <w:t xml:space="preserve">Rawls, John, </w:t>
      </w:r>
      <w:r w:rsidRPr="00B52DC8">
        <w:rPr>
          <w:rFonts w:asciiTheme="majorBidi" w:hAnsiTheme="majorBidi" w:cstheme="majorBidi"/>
          <w:i/>
          <w:iCs/>
          <w:sz w:val="24"/>
          <w:szCs w:val="24"/>
        </w:rPr>
        <w:t>A Theory of Justice</w:t>
      </w:r>
      <w:r w:rsidRPr="00B52DC8">
        <w:rPr>
          <w:rFonts w:asciiTheme="majorBidi" w:hAnsiTheme="majorBidi" w:cstheme="majorBidi"/>
          <w:sz w:val="24"/>
          <w:szCs w:val="24"/>
        </w:rPr>
        <w:t xml:space="preserve">, Oxford University press: London, 1973, alih </w:t>
      </w:r>
      <w:proofErr w:type="gramStart"/>
      <w:r w:rsidRPr="00B52DC8">
        <w:rPr>
          <w:rFonts w:asciiTheme="majorBidi" w:hAnsiTheme="majorBidi" w:cstheme="majorBidi"/>
          <w:sz w:val="24"/>
          <w:szCs w:val="24"/>
        </w:rPr>
        <w:t>bahasa</w:t>
      </w:r>
      <w:proofErr w:type="gramEnd"/>
      <w:r w:rsidRPr="00B52DC8">
        <w:rPr>
          <w:rFonts w:asciiTheme="majorBidi" w:hAnsiTheme="majorBidi" w:cstheme="majorBidi"/>
          <w:sz w:val="24"/>
          <w:szCs w:val="24"/>
        </w:rPr>
        <w:t xml:space="preserve"> Indonesia oleh </w:t>
      </w:r>
      <w:proofErr w:type="spellStart"/>
      <w:r w:rsidRPr="00B52DC8">
        <w:rPr>
          <w:rFonts w:asciiTheme="majorBidi" w:hAnsiTheme="majorBidi" w:cstheme="majorBidi"/>
          <w:sz w:val="24"/>
          <w:szCs w:val="24"/>
        </w:rPr>
        <w:t>Uzair</w:t>
      </w:r>
      <w:proofErr w:type="spellEnd"/>
      <w:r w:rsidRPr="00B52DC8">
        <w:rPr>
          <w:rFonts w:asciiTheme="majorBidi" w:hAnsiTheme="majorBidi" w:cstheme="majorBidi"/>
          <w:sz w:val="24"/>
          <w:szCs w:val="24"/>
        </w:rPr>
        <w:t xml:space="preserve"> Fauzan dan </w:t>
      </w:r>
      <w:proofErr w:type="spellStart"/>
      <w:r w:rsidRPr="00B52DC8">
        <w:rPr>
          <w:rFonts w:asciiTheme="majorBidi" w:hAnsiTheme="majorBidi" w:cstheme="majorBidi"/>
          <w:sz w:val="24"/>
          <w:szCs w:val="24"/>
        </w:rPr>
        <w:t>Heru</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Prasetyo</w:t>
      </w:r>
      <w:proofErr w:type="spellEnd"/>
      <w:r w:rsidRPr="00B52DC8">
        <w:rPr>
          <w:rFonts w:asciiTheme="majorBidi" w:hAnsiTheme="majorBidi" w:cstheme="majorBidi"/>
          <w:sz w:val="24"/>
          <w:szCs w:val="24"/>
        </w:rPr>
        <w:t xml:space="preserve">, </w:t>
      </w:r>
      <w:r w:rsidRPr="00B52DC8">
        <w:rPr>
          <w:rFonts w:asciiTheme="majorBidi" w:hAnsiTheme="majorBidi" w:cstheme="majorBidi"/>
          <w:i/>
          <w:iCs/>
          <w:sz w:val="24"/>
          <w:szCs w:val="24"/>
        </w:rPr>
        <w:t>Teori Keadilan</w:t>
      </w:r>
      <w:r w:rsidRPr="00B52DC8">
        <w:rPr>
          <w:rFonts w:asciiTheme="majorBidi" w:hAnsiTheme="majorBidi" w:cstheme="majorBidi"/>
          <w:sz w:val="24"/>
          <w:szCs w:val="24"/>
        </w:rPr>
        <w:t>, Pustaka Pelajar: Yogyakarta, 2006.</w:t>
      </w:r>
    </w:p>
    <w:p w:rsidR="00CC0AE3" w:rsidRPr="00B52DC8" w:rsidRDefault="00CC0AE3" w:rsidP="00CC0AE3">
      <w:pPr>
        <w:pStyle w:val="FootnoteText"/>
        <w:ind w:left="720"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Sutrisno</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Hadi</w:t>
      </w:r>
      <w:proofErr w:type="spellEnd"/>
      <w:r w:rsidRPr="00B52DC8">
        <w:rPr>
          <w:rFonts w:asciiTheme="majorBidi" w:hAnsiTheme="majorBidi" w:cstheme="majorBidi"/>
          <w:sz w:val="24"/>
          <w:szCs w:val="24"/>
        </w:rPr>
        <w:t xml:space="preserve">, </w:t>
      </w:r>
      <w:r w:rsidRPr="00B52DC8">
        <w:rPr>
          <w:rFonts w:asciiTheme="majorBidi" w:hAnsiTheme="majorBidi" w:cstheme="majorBidi"/>
          <w:i/>
          <w:iCs/>
          <w:sz w:val="24"/>
          <w:szCs w:val="24"/>
        </w:rPr>
        <w:t xml:space="preserve">Metodologi Research, </w:t>
      </w:r>
      <w:r w:rsidRPr="00B52DC8">
        <w:rPr>
          <w:rFonts w:asciiTheme="majorBidi" w:hAnsiTheme="majorBidi" w:cstheme="majorBidi"/>
          <w:sz w:val="24"/>
          <w:szCs w:val="24"/>
        </w:rPr>
        <w:t>Jilid I, Andi Offset: Yogyakarta, 1993.</w:t>
      </w:r>
    </w:p>
    <w:p w:rsidR="00CC0AE3" w:rsidRPr="00B52DC8" w:rsidRDefault="00CC0AE3" w:rsidP="00CC0AE3">
      <w:pPr>
        <w:pStyle w:val="FootnoteText"/>
        <w:ind w:left="720" w:hanging="360"/>
        <w:jc w:val="both"/>
        <w:rPr>
          <w:rFonts w:asciiTheme="majorBidi" w:hAnsiTheme="majorBidi" w:cstheme="majorBidi"/>
          <w:sz w:val="24"/>
          <w:szCs w:val="24"/>
        </w:rPr>
      </w:pPr>
      <w:proofErr w:type="spellStart"/>
      <w:proofErr w:type="gramStart"/>
      <w:r w:rsidRPr="00B52DC8">
        <w:rPr>
          <w:rFonts w:asciiTheme="majorBidi" w:hAnsiTheme="majorBidi" w:cstheme="majorBidi"/>
          <w:sz w:val="24"/>
          <w:szCs w:val="24"/>
        </w:rPr>
        <w:t>Soekanto</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Soerjono</w:t>
      </w:r>
      <w:proofErr w:type="spellEnd"/>
      <w:r w:rsidRPr="00B52DC8">
        <w:rPr>
          <w:rFonts w:asciiTheme="majorBidi" w:hAnsiTheme="majorBidi" w:cstheme="majorBidi"/>
          <w:sz w:val="24"/>
          <w:szCs w:val="24"/>
        </w:rPr>
        <w:t xml:space="preserve"> dan Sri </w:t>
      </w:r>
      <w:proofErr w:type="spellStart"/>
      <w:r w:rsidRPr="00B52DC8">
        <w:rPr>
          <w:rFonts w:asciiTheme="majorBidi" w:hAnsiTheme="majorBidi" w:cstheme="majorBidi"/>
          <w:sz w:val="24"/>
          <w:szCs w:val="24"/>
        </w:rPr>
        <w:t>Mamudji</w:t>
      </w:r>
      <w:proofErr w:type="spellEnd"/>
      <w:r w:rsidRPr="00B52DC8">
        <w:rPr>
          <w:rFonts w:asciiTheme="majorBidi" w:hAnsiTheme="majorBidi" w:cstheme="majorBidi"/>
          <w:sz w:val="24"/>
          <w:szCs w:val="24"/>
        </w:rPr>
        <w:t xml:space="preserve">, </w:t>
      </w:r>
      <w:r w:rsidRPr="00B52DC8">
        <w:rPr>
          <w:rFonts w:asciiTheme="majorBidi" w:hAnsiTheme="majorBidi" w:cstheme="majorBidi"/>
          <w:i/>
          <w:iCs/>
          <w:sz w:val="24"/>
          <w:szCs w:val="24"/>
        </w:rPr>
        <w:t>Penelitian Hukum Normatif: Suatu Tinjauan Singkat</w:t>
      </w:r>
      <w:r w:rsidRPr="00B52DC8">
        <w:rPr>
          <w:rFonts w:asciiTheme="majorBidi" w:hAnsiTheme="majorBidi" w:cstheme="majorBidi"/>
          <w:sz w:val="24"/>
          <w:szCs w:val="24"/>
        </w:rPr>
        <w:t>.</w:t>
      </w:r>
      <w:proofErr w:type="gramEnd"/>
      <w:r w:rsidRPr="00B52DC8">
        <w:rPr>
          <w:rFonts w:asciiTheme="majorBidi" w:hAnsiTheme="majorBidi" w:cstheme="majorBidi"/>
          <w:sz w:val="24"/>
          <w:szCs w:val="24"/>
        </w:rPr>
        <w:t xml:space="preserve">  </w:t>
      </w:r>
      <w:proofErr w:type="gramStart"/>
      <w:r w:rsidRPr="00B52DC8">
        <w:rPr>
          <w:rFonts w:asciiTheme="majorBidi" w:hAnsiTheme="majorBidi" w:cstheme="majorBidi"/>
          <w:sz w:val="24"/>
          <w:szCs w:val="24"/>
        </w:rPr>
        <w:t>cet</w:t>
      </w:r>
      <w:proofErr w:type="gramEnd"/>
      <w:r w:rsidRPr="00B52DC8">
        <w:rPr>
          <w:rFonts w:asciiTheme="majorBidi" w:hAnsiTheme="majorBidi" w:cstheme="majorBidi"/>
          <w:sz w:val="24"/>
          <w:szCs w:val="24"/>
        </w:rPr>
        <w:t xml:space="preserve">. ke-6. </w:t>
      </w:r>
      <w:proofErr w:type="spellStart"/>
      <w:r w:rsidRPr="00B52DC8">
        <w:rPr>
          <w:rFonts w:asciiTheme="majorBidi" w:hAnsiTheme="majorBidi" w:cstheme="majorBidi"/>
          <w:sz w:val="24"/>
          <w:szCs w:val="24"/>
        </w:rPr>
        <w:t>RajaGrafindo</w:t>
      </w:r>
      <w:proofErr w:type="spellEnd"/>
      <w:r w:rsidRPr="00B52DC8">
        <w:rPr>
          <w:rFonts w:asciiTheme="majorBidi" w:hAnsiTheme="majorBidi" w:cstheme="majorBidi"/>
          <w:sz w:val="24"/>
          <w:szCs w:val="24"/>
        </w:rPr>
        <w:t xml:space="preserve"> Persada: Jakarta, 2003.</w:t>
      </w:r>
    </w:p>
    <w:p w:rsidR="00CC0AE3" w:rsidRPr="00B52DC8" w:rsidRDefault="00CC0AE3" w:rsidP="00CC0AE3">
      <w:pPr>
        <w:pStyle w:val="FootnoteText"/>
        <w:ind w:left="720" w:hanging="360"/>
        <w:jc w:val="both"/>
        <w:rPr>
          <w:rFonts w:asciiTheme="majorBidi" w:hAnsiTheme="majorBidi" w:cstheme="majorBidi"/>
          <w:sz w:val="24"/>
          <w:szCs w:val="24"/>
        </w:rPr>
      </w:pPr>
    </w:p>
    <w:p w:rsidR="00CC0AE3" w:rsidRPr="00B52DC8" w:rsidRDefault="00CC0AE3" w:rsidP="00CC0AE3">
      <w:pPr>
        <w:pStyle w:val="FootnoteText"/>
        <w:numPr>
          <w:ilvl w:val="0"/>
          <w:numId w:val="4"/>
        </w:numPr>
        <w:ind w:left="360"/>
        <w:jc w:val="both"/>
        <w:rPr>
          <w:rFonts w:asciiTheme="majorBidi" w:hAnsiTheme="majorBidi" w:cstheme="majorBidi"/>
          <w:b/>
          <w:sz w:val="24"/>
          <w:szCs w:val="24"/>
        </w:rPr>
      </w:pPr>
      <w:r w:rsidRPr="00B52DC8">
        <w:rPr>
          <w:rFonts w:asciiTheme="majorBidi" w:hAnsiTheme="majorBidi" w:cstheme="majorBidi"/>
          <w:b/>
          <w:sz w:val="24"/>
          <w:szCs w:val="24"/>
        </w:rPr>
        <w:t>Sumber-Sumber Lain</w:t>
      </w:r>
    </w:p>
    <w:p w:rsidR="00CC0AE3" w:rsidRPr="00B52DC8" w:rsidRDefault="00CC0AE3" w:rsidP="00CC0AE3">
      <w:pPr>
        <w:pStyle w:val="FootnoteText"/>
        <w:ind w:left="360"/>
        <w:jc w:val="both"/>
        <w:rPr>
          <w:rFonts w:asciiTheme="majorBidi" w:hAnsiTheme="majorBidi" w:cstheme="majorBidi"/>
          <w:b/>
          <w:sz w:val="24"/>
          <w:szCs w:val="24"/>
        </w:rPr>
      </w:pPr>
    </w:p>
    <w:p w:rsidR="00CC0AE3" w:rsidRPr="00B52DC8" w:rsidRDefault="00CC0AE3" w:rsidP="00CC0AE3">
      <w:pPr>
        <w:pStyle w:val="FootnoteText"/>
        <w:ind w:left="720" w:hanging="360"/>
        <w:jc w:val="both"/>
        <w:rPr>
          <w:rFonts w:asciiTheme="majorBidi" w:hAnsiTheme="majorBidi" w:cstheme="majorBidi"/>
          <w:sz w:val="24"/>
          <w:szCs w:val="24"/>
        </w:rPr>
      </w:pPr>
      <w:proofErr w:type="gramStart"/>
      <w:r w:rsidRPr="00B52DC8">
        <w:rPr>
          <w:rFonts w:asciiTheme="majorBidi" w:hAnsiTheme="majorBidi" w:cstheme="majorBidi"/>
          <w:sz w:val="24"/>
          <w:szCs w:val="24"/>
        </w:rPr>
        <w:t xml:space="preserve">http://alisafaat.wordpress.com/2008/04/10/pemikiran-keadilan-plato-aristoteles-dan-john-rawls/ diakses 25 </w:t>
      </w:r>
      <w:proofErr w:type="spellStart"/>
      <w:r w:rsidRPr="00B52DC8">
        <w:rPr>
          <w:rFonts w:asciiTheme="majorBidi" w:hAnsiTheme="majorBidi" w:cstheme="majorBidi"/>
          <w:sz w:val="24"/>
          <w:szCs w:val="24"/>
        </w:rPr>
        <w:t>Agustus</w:t>
      </w:r>
      <w:proofErr w:type="spellEnd"/>
      <w:r w:rsidRPr="00B52DC8">
        <w:rPr>
          <w:rFonts w:asciiTheme="majorBidi" w:hAnsiTheme="majorBidi" w:cstheme="majorBidi"/>
          <w:sz w:val="24"/>
          <w:szCs w:val="24"/>
        </w:rPr>
        <w:t xml:space="preserve"> 2013.</w:t>
      </w:r>
      <w:proofErr w:type="gramEnd"/>
    </w:p>
    <w:p w:rsidR="00CC0AE3" w:rsidRPr="00B52DC8" w:rsidRDefault="00CC0AE3" w:rsidP="00CC0AE3">
      <w:pPr>
        <w:pStyle w:val="FootnoteText"/>
        <w:ind w:left="720" w:hanging="360"/>
        <w:jc w:val="both"/>
        <w:rPr>
          <w:rFonts w:asciiTheme="majorBidi" w:hAnsiTheme="majorBidi" w:cstheme="majorBidi"/>
          <w:sz w:val="24"/>
          <w:szCs w:val="24"/>
        </w:rPr>
      </w:pPr>
    </w:p>
    <w:p w:rsidR="00CC0AE3" w:rsidRPr="00B52DC8" w:rsidRDefault="00CC0AE3" w:rsidP="00CC0AE3">
      <w:pPr>
        <w:pStyle w:val="NoSpacing"/>
        <w:ind w:left="720"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Humah</w:t>
      </w:r>
      <w:proofErr w:type="spellEnd"/>
      <w:r w:rsidRPr="00B52DC8">
        <w:rPr>
          <w:rFonts w:asciiTheme="majorBidi" w:hAnsiTheme="majorBidi" w:cstheme="majorBidi"/>
          <w:sz w:val="24"/>
          <w:szCs w:val="24"/>
        </w:rPr>
        <w:t xml:space="preserve">, </w:t>
      </w:r>
      <w:proofErr w:type="spellStart"/>
      <w:r w:rsidRPr="00B52DC8">
        <w:rPr>
          <w:rFonts w:asciiTheme="majorBidi" w:hAnsiTheme="majorBidi" w:cstheme="majorBidi"/>
          <w:sz w:val="24"/>
          <w:szCs w:val="24"/>
        </w:rPr>
        <w:t>Darsis</w:t>
      </w:r>
      <w:proofErr w:type="spellEnd"/>
      <w:r w:rsidRPr="00B52DC8">
        <w:rPr>
          <w:rFonts w:asciiTheme="majorBidi" w:hAnsiTheme="majorBidi" w:cstheme="majorBidi"/>
          <w:sz w:val="24"/>
          <w:szCs w:val="24"/>
        </w:rPr>
        <w:t xml:space="preserve">, dalam “Jurnal Tata Negara: </w:t>
      </w:r>
      <w:r w:rsidRPr="00B52DC8">
        <w:rPr>
          <w:rFonts w:asciiTheme="majorBidi" w:hAnsiTheme="majorBidi" w:cstheme="majorBidi"/>
          <w:i/>
          <w:sz w:val="24"/>
          <w:szCs w:val="24"/>
        </w:rPr>
        <w:t xml:space="preserve">Prinsip Keadilan dan </w:t>
      </w:r>
      <w:proofErr w:type="spellStart"/>
      <w:r w:rsidRPr="00B52DC8">
        <w:rPr>
          <w:rFonts w:asciiTheme="majorBidi" w:hAnsiTheme="majorBidi" w:cstheme="majorBidi"/>
          <w:i/>
          <w:sz w:val="24"/>
          <w:szCs w:val="24"/>
        </w:rPr>
        <w:t>Feminisme</w:t>
      </w:r>
      <w:proofErr w:type="spellEnd"/>
      <w:r w:rsidRPr="00B52DC8">
        <w:rPr>
          <w:rFonts w:asciiTheme="majorBidi" w:hAnsiTheme="majorBidi" w:cstheme="majorBidi"/>
          <w:sz w:val="24"/>
          <w:szCs w:val="24"/>
        </w:rPr>
        <w:t>”: Teori Keadilan John Rawls, Pusat Studi Hukum Tata Negara Fakultas Hukum Universitas Indonesia: Jakarta, 2003.</w:t>
      </w:r>
    </w:p>
    <w:p w:rsidR="00CC0AE3" w:rsidRPr="00B52DC8" w:rsidRDefault="00CC0AE3" w:rsidP="00CC0AE3">
      <w:pPr>
        <w:pStyle w:val="FootnoteText"/>
        <w:ind w:left="720" w:hanging="360"/>
        <w:jc w:val="both"/>
        <w:rPr>
          <w:rFonts w:asciiTheme="majorBidi" w:hAnsiTheme="majorBidi" w:cstheme="majorBidi"/>
          <w:sz w:val="24"/>
          <w:szCs w:val="24"/>
        </w:rPr>
      </w:pPr>
      <w:proofErr w:type="spellStart"/>
      <w:r w:rsidRPr="00B52DC8">
        <w:rPr>
          <w:rFonts w:asciiTheme="majorBidi" w:hAnsiTheme="majorBidi" w:cstheme="majorBidi"/>
          <w:sz w:val="24"/>
          <w:szCs w:val="24"/>
        </w:rPr>
        <w:t>Rahman</w:t>
      </w:r>
      <w:proofErr w:type="spellEnd"/>
      <w:r w:rsidRPr="00B52DC8">
        <w:rPr>
          <w:rFonts w:asciiTheme="majorBidi" w:hAnsiTheme="majorBidi" w:cstheme="majorBidi"/>
          <w:sz w:val="24"/>
          <w:szCs w:val="24"/>
        </w:rPr>
        <w:t xml:space="preserve">, M. Taufik, </w:t>
      </w:r>
      <w:r w:rsidRPr="00B52DC8">
        <w:rPr>
          <w:rFonts w:asciiTheme="majorBidi" w:hAnsiTheme="majorBidi" w:cstheme="majorBidi"/>
          <w:i/>
          <w:iCs/>
          <w:sz w:val="24"/>
          <w:szCs w:val="24"/>
        </w:rPr>
        <w:t xml:space="preserve">Teori Keadilan Sosial </w:t>
      </w:r>
      <w:r w:rsidRPr="00B52DC8">
        <w:rPr>
          <w:rFonts w:asciiTheme="majorBidi" w:hAnsiTheme="majorBidi" w:cstheme="majorBidi"/>
          <w:sz w:val="24"/>
          <w:szCs w:val="24"/>
        </w:rPr>
        <w:t>dalam http://www.eramuslim.com/berita/analisa/teori-keadilan-sosial-sayyid-quthb.html</w:t>
      </w:r>
    </w:p>
    <w:p w:rsidR="00CC0AE3" w:rsidRPr="00B52DC8" w:rsidRDefault="00CC0AE3" w:rsidP="00CC0AE3">
      <w:pPr>
        <w:pStyle w:val="BodyTextIndent"/>
        <w:ind w:left="720" w:hanging="360"/>
        <w:rPr>
          <w:rFonts w:asciiTheme="majorBidi" w:hAnsiTheme="majorBidi" w:cstheme="majorBidi"/>
          <w:lang w:val="id-ID"/>
        </w:rPr>
      </w:pPr>
      <w:proofErr w:type="spellStart"/>
      <w:r w:rsidRPr="00B52DC8">
        <w:rPr>
          <w:rFonts w:asciiTheme="majorBidi" w:hAnsiTheme="majorBidi" w:cstheme="majorBidi"/>
          <w:lang w:val="en-US"/>
        </w:rPr>
        <w:t>Lowryanta</w:t>
      </w:r>
      <w:proofErr w:type="spellEnd"/>
      <w:r w:rsidRPr="00B52DC8">
        <w:rPr>
          <w:rFonts w:asciiTheme="majorBidi" w:hAnsiTheme="majorBidi" w:cstheme="majorBidi"/>
          <w:lang w:val="en-US"/>
        </w:rPr>
        <w:t xml:space="preserve"> </w:t>
      </w:r>
      <w:proofErr w:type="spellStart"/>
      <w:r w:rsidRPr="00B52DC8">
        <w:rPr>
          <w:rFonts w:asciiTheme="majorBidi" w:hAnsiTheme="majorBidi" w:cstheme="majorBidi"/>
          <w:lang w:val="en-US"/>
        </w:rPr>
        <w:t>Ginting</w:t>
      </w:r>
      <w:proofErr w:type="spellEnd"/>
      <w:r w:rsidRPr="00B52DC8">
        <w:rPr>
          <w:rFonts w:asciiTheme="majorBidi" w:hAnsiTheme="majorBidi" w:cstheme="majorBidi"/>
          <w:lang w:val="en-US"/>
        </w:rPr>
        <w:t xml:space="preserve">, dalam </w:t>
      </w:r>
      <w:r w:rsidRPr="00B52DC8">
        <w:rPr>
          <w:rFonts w:asciiTheme="majorBidi" w:hAnsiTheme="majorBidi" w:cstheme="majorBidi"/>
          <w:i/>
          <w:lang w:val="en-US"/>
        </w:rPr>
        <w:t xml:space="preserve">“Jurnal Tata Negara: Prinsip Keadilan dan </w:t>
      </w:r>
      <w:proofErr w:type="spellStart"/>
      <w:r w:rsidRPr="00B52DC8">
        <w:rPr>
          <w:rFonts w:asciiTheme="majorBidi" w:hAnsiTheme="majorBidi" w:cstheme="majorBidi"/>
          <w:i/>
          <w:lang w:val="en-US"/>
        </w:rPr>
        <w:t>Feminisme</w:t>
      </w:r>
      <w:proofErr w:type="spellEnd"/>
      <w:r w:rsidRPr="00B52DC8">
        <w:rPr>
          <w:rFonts w:asciiTheme="majorBidi" w:hAnsiTheme="majorBidi" w:cstheme="majorBidi"/>
          <w:i/>
          <w:lang w:val="en-US"/>
        </w:rPr>
        <w:t>”: Tinjauan Kritis Terhadap Keadilan Menurut Pandangan Para Filosof</w:t>
      </w:r>
      <w:r w:rsidRPr="00B52DC8">
        <w:rPr>
          <w:rFonts w:asciiTheme="majorBidi" w:hAnsiTheme="majorBidi" w:cstheme="majorBidi"/>
          <w:lang w:val="en-US"/>
        </w:rPr>
        <w:t>, Pusat Studi Hukum Tata Negara Fakultas Hukum Universitas Indonesia: Jakarta, 2003.</w:t>
      </w:r>
    </w:p>
    <w:p w:rsidR="00E532CD" w:rsidRPr="00B52DC8" w:rsidRDefault="00E532CD">
      <w:pPr>
        <w:rPr>
          <w:rFonts w:asciiTheme="majorBidi" w:hAnsiTheme="majorBidi" w:cstheme="majorBidi"/>
          <w:sz w:val="24"/>
          <w:szCs w:val="24"/>
          <w:lang w:val="id-ID"/>
        </w:rPr>
      </w:pPr>
    </w:p>
    <w:sectPr w:rsidR="00E532CD" w:rsidRPr="00B52DC8" w:rsidSect="000340BA">
      <w:headerReference w:type="default" r:id="rId7"/>
      <w:footerReference w:type="default" r:id="rId8"/>
      <w:pgSz w:w="11907" w:h="16840" w:code="9"/>
      <w:pgMar w:top="2041" w:right="1928" w:bottom="2041" w:left="1928" w:header="1134" w:footer="1134" w:gutter="0"/>
      <w:pgNumType w:start="14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200" w:rsidRDefault="00BF1200" w:rsidP="00CC0AE3">
      <w:pPr>
        <w:spacing w:after="0" w:line="240" w:lineRule="auto"/>
      </w:pPr>
      <w:r>
        <w:separator/>
      </w:r>
    </w:p>
  </w:endnote>
  <w:endnote w:type="continuationSeparator" w:id="0">
    <w:p w:rsidR="00BF1200" w:rsidRDefault="00BF1200" w:rsidP="00CC0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4A" w:rsidRDefault="0049444A" w:rsidP="004705C4">
    <w:pPr>
      <w:pStyle w:val="Footer"/>
      <w:jc w:val="right"/>
    </w:pPr>
    <w:r w:rsidRPr="0049444A">
      <w:rPr>
        <w:rFonts w:ascii="Times New Roman" w:hAnsi="Times New Roman" w:cs="Times New Roman"/>
        <w:i/>
        <w:iCs/>
        <w:sz w:val="24"/>
        <w:szCs w:val="24"/>
      </w:rPr>
      <w:t>FENOMENA</w:t>
    </w:r>
    <w:r w:rsidRPr="0049444A">
      <w:rPr>
        <w:rFonts w:ascii="Times New Roman" w:hAnsi="Times New Roman" w:cs="Times New Roman"/>
        <w:sz w:val="24"/>
        <w:szCs w:val="24"/>
      </w:rPr>
      <w:t>, Vol</w:t>
    </w:r>
    <w:r w:rsidR="00BE3BED">
      <w:rPr>
        <w:rFonts w:ascii="Times New Roman" w:hAnsi="Times New Roman" w:cs="Times New Roman"/>
        <w:sz w:val="24"/>
        <w:szCs w:val="24"/>
      </w:rPr>
      <w:t>ume</w:t>
    </w:r>
    <w:r w:rsidRPr="0049444A">
      <w:rPr>
        <w:rFonts w:ascii="Times New Roman" w:hAnsi="Times New Roman" w:cs="Times New Roman"/>
        <w:sz w:val="24"/>
        <w:szCs w:val="24"/>
      </w:rPr>
      <w:t xml:space="preserve"> </w:t>
    </w:r>
    <w:r w:rsidR="00BE3BED">
      <w:rPr>
        <w:rFonts w:ascii="Times New Roman" w:hAnsi="Times New Roman" w:cs="Times New Roman"/>
        <w:sz w:val="24"/>
        <w:szCs w:val="24"/>
      </w:rPr>
      <w:t>V</w:t>
    </w:r>
    <w:r w:rsidR="004705C4">
      <w:rPr>
        <w:rFonts w:ascii="Times New Roman" w:hAnsi="Times New Roman" w:cs="Times New Roman"/>
        <w:sz w:val="24"/>
        <w:szCs w:val="24"/>
      </w:rPr>
      <w:t>,</w:t>
    </w:r>
    <w:r w:rsidR="00BE3BED">
      <w:rPr>
        <w:rFonts w:ascii="Times New Roman" w:hAnsi="Times New Roman" w:cs="Times New Roman"/>
        <w:sz w:val="24"/>
        <w:szCs w:val="24"/>
      </w:rPr>
      <w:t xml:space="preserve"> </w:t>
    </w:r>
    <w:r w:rsidRPr="0049444A">
      <w:rPr>
        <w:rFonts w:ascii="Times New Roman" w:hAnsi="Times New Roman" w:cs="Times New Roman"/>
        <w:sz w:val="24"/>
        <w:szCs w:val="24"/>
      </w:rPr>
      <w:t>No</w:t>
    </w:r>
    <w:r w:rsidR="004705C4">
      <w:rPr>
        <w:rFonts w:ascii="Times New Roman" w:hAnsi="Times New Roman" w:cs="Times New Roman"/>
        <w:sz w:val="24"/>
        <w:szCs w:val="24"/>
      </w:rPr>
      <w:t>.</w:t>
    </w:r>
    <w:r w:rsidRPr="0049444A">
      <w:rPr>
        <w:rFonts w:ascii="Times New Roman" w:hAnsi="Times New Roman" w:cs="Times New Roman"/>
        <w:sz w:val="24"/>
        <w:szCs w:val="24"/>
      </w:rPr>
      <w:t xml:space="preserve"> </w:t>
    </w:r>
    <w:r w:rsidR="00BE3BED">
      <w:rPr>
        <w:rFonts w:ascii="Times New Roman" w:hAnsi="Times New Roman" w:cs="Times New Roman"/>
        <w:sz w:val="24"/>
        <w:szCs w:val="24"/>
      </w:rPr>
      <w:t>2</w:t>
    </w:r>
    <w:r w:rsidRPr="0049444A">
      <w:rPr>
        <w:rFonts w:ascii="Times New Roman" w:hAnsi="Times New Roman" w:cs="Times New Roman"/>
        <w:sz w:val="24"/>
        <w:szCs w:val="24"/>
      </w:rPr>
      <w:t>, 201</w:t>
    </w:r>
    <w:r w:rsidRPr="0049444A">
      <w:rPr>
        <w:rFonts w:ascii="Times New Roman" w:hAnsi="Times New Roman" w:cs="Times New Roman"/>
        <w:sz w:val="24"/>
        <w:szCs w:val="24"/>
        <w:lang w:val="id-ID"/>
      </w:rPr>
      <w:t>3</w:t>
    </w:r>
    <w:bookmarkStart w:id="0" w:name="_GoBack"/>
    <w:bookmarkEnd w:id="0"/>
    <w:r w:rsidR="00BE3BED">
      <w:rPr>
        <w:rFonts w:ascii="Times New Roman" w:hAnsi="Times New Roman" w:cs="Times New Roman"/>
        <w:sz w:val="24"/>
        <w:szCs w:val="24"/>
      </w:rPr>
      <w:t xml:space="preserve">                                                            </w:t>
    </w:r>
    <w:sdt>
      <w:sdtPr>
        <w:id w:val="-2047823772"/>
        <w:docPartObj>
          <w:docPartGallery w:val="Page Numbers (Bottom of Page)"/>
          <w:docPartUnique/>
        </w:docPartObj>
      </w:sdtPr>
      <w:sdtEndPr>
        <w:rPr>
          <w:noProof/>
        </w:rPr>
      </w:sdtEndPr>
      <w:sdtContent>
        <w:r w:rsidR="00A90387" w:rsidRPr="0049444A">
          <w:rPr>
            <w:rFonts w:ascii="Times New Roman" w:hAnsi="Times New Roman" w:cs="Times New Roman"/>
            <w:sz w:val="24"/>
            <w:szCs w:val="24"/>
          </w:rPr>
          <w:fldChar w:fldCharType="begin"/>
        </w:r>
        <w:r w:rsidRPr="0049444A">
          <w:rPr>
            <w:rFonts w:ascii="Times New Roman" w:hAnsi="Times New Roman" w:cs="Times New Roman"/>
            <w:sz w:val="24"/>
            <w:szCs w:val="24"/>
          </w:rPr>
          <w:instrText xml:space="preserve"> PAGE   \* MERGEFORMAT </w:instrText>
        </w:r>
        <w:r w:rsidR="00A90387" w:rsidRPr="0049444A">
          <w:rPr>
            <w:rFonts w:ascii="Times New Roman" w:hAnsi="Times New Roman" w:cs="Times New Roman"/>
            <w:sz w:val="24"/>
            <w:szCs w:val="24"/>
          </w:rPr>
          <w:fldChar w:fldCharType="separate"/>
        </w:r>
        <w:r w:rsidR="000340BA">
          <w:rPr>
            <w:rFonts w:ascii="Times New Roman" w:hAnsi="Times New Roman" w:cs="Times New Roman"/>
            <w:noProof/>
            <w:sz w:val="24"/>
            <w:szCs w:val="24"/>
          </w:rPr>
          <w:t>160</w:t>
        </w:r>
        <w:r w:rsidR="00A90387" w:rsidRPr="0049444A">
          <w:rPr>
            <w:rFonts w:ascii="Times New Roman" w:hAnsi="Times New Roman" w:cs="Times New Roman"/>
            <w:noProof/>
            <w:sz w:val="24"/>
            <w:szCs w:val="24"/>
          </w:rPr>
          <w:fldChar w:fldCharType="end"/>
        </w:r>
      </w:sdtContent>
    </w:sdt>
  </w:p>
  <w:p w:rsidR="0049444A" w:rsidRDefault="004944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200" w:rsidRDefault="00BF1200" w:rsidP="00CC0AE3">
      <w:pPr>
        <w:spacing w:after="0" w:line="240" w:lineRule="auto"/>
      </w:pPr>
      <w:r>
        <w:separator/>
      </w:r>
    </w:p>
  </w:footnote>
  <w:footnote w:type="continuationSeparator" w:id="0">
    <w:p w:rsidR="00BF1200" w:rsidRDefault="00BF1200" w:rsidP="00CC0AE3">
      <w:pPr>
        <w:spacing w:after="0" w:line="240" w:lineRule="auto"/>
      </w:pPr>
      <w:r>
        <w:continuationSeparator/>
      </w:r>
    </w:p>
  </w:footnote>
  <w:footnote w:id="1">
    <w:p w:rsidR="00CC0AE3" w:rsidRPr="007A538F" w:rsidRDefault="00CC0AE3" w:rsidP="00CC0AE3">
      <w:pPr>
        <w:spacing w:line="240" w:lineRule="auto"/>
        <w:ind w:firstLine="360"/>
        <w:jc w:val="both"/>
        <w:rPr>
          <w:rFonts w:ascii="Times New Roman" w:hAnsi="Times New Roman" w:cs="Times New Roman"/>
          <w:color w:val="000000" w:themeColor="text1"/>
          <w:sz w:val="20"/>
          <w:szCs w:val="20"/>
        </w:rPr>
      </w:pPr>
      <w:r w:rsidRPr="007A538F">
        <w:rPr>
          <w:rStyle w:val="FootnoteReference"/>
          <w:rFonts w:ascii="Times New Roman" w:hAnsi="Times New Roman" w:cs="Times New Roman"/>
          <w:color w:val="000000" w:themeColor="text1"/>
          <w:sz w:val="20"/>
          <w:szCs w:val="20"/>
        </w:rPr>
        <w:footnoteRef/>
      </w:r>
      <w:r w:rsidRPr="007A538F">
        <w:rPr>
          <w:rFonts w:ascii="Times New Roman" w:hAnsi="Times New Roman" w:cs="Times New Roman"/>
          <w:color w:val="000000" w:themeColor="text1"/>
          <w:sz w:val="20"/>
          <w:szCs w:val="20"/>
        </w:rPr>
        <w:t xml:space="preserve"> </w:t>
      </w:r>
      <w:proofErr w:type="spellStart"/>
      <w:r w:rsidRPr="007A538F">
        <w:rPr>
          <w:rFonts w:ascii="Times New Roman" w:hAnsi="Times New Roman" w:cs="Times New Roman"/>
          <w:color w:val="000000" w:themeColor="text1"/>
          <w:sz w:val="20"/>
          <w:szCs w:val="20"/>
        </w:rPr>
        <w:t>Darsis</w:t>
      </w:r>
      <w:proofErr w:type="spellEnd"/>
      <w:r w:rsidRPr="007A538F">
        <w:rPr>
          <w:rFonts w:ascii="Times New Roman" w:hAnsi="Times New Roman" w:cs="Times New Roman"/>
          <w:color w:val="000000" w:themeColor="text1"/>
          <w:sz w:val="20"/>
          <w:szCs w:val="20"/>
        </w:rPr>
        <w:t xml:space="preserve"> </w:t>
      </w:r>
      <w:proofErr w:type="spellStart"/>
      <w:r w:rsidRPr="007A538F">
        <w:rPr>
          <w:rFonts w:ascii="Times New Roman" w:hAnsi="Times New Roman" w:cs="Times New Roman"/>
          <w:color w:val="000000" w:themeColor="text1"/>
          <w:sz w:val="20"/>
          <w:szCs w:val="20"/>
        </w:rPr>
        <w:t>Humah</w:t>
      </w:r>
      <w:proofErr w:type="spellEnd"/>
      <w:r w:rsidRPr="007A538F">
        <w:rPr>
          <w:rFonts w:ascii="Times New Roman" w:hAnsi="Times New Roman" w:cs="Times New Roman"/>
          <w:color w:val="000000" w:themeColor="text1"/>
          <w:sz w:val="20"/>
          <w:szCs w:val="20"/>
        </w:rPr>
        <w:t>, dalam “</w:t>
      </w:r>
      <w:r w:rsidRPr="007A538F">
        <w:rPr>
          <w:rFonts w:ascii="Times New Roman" w:eastAsia="Calibri" w:hAnsi="Times New Roman" w:cs="Times New Roman"/>
          <w:color w:val="000000" w:themeColor="text1"/>
          <w:sz w:val="20"/>
          <w:szCs w:val="20"/>
        </w:rPr>
        <w:t xml:space="preserve">Jurnal Tata Negara: </w:t>
      </w:r>
      <w:r w:rsidRPr="007A538F">
        <w:rPr>
          <w:rFonts w:ascii="Times New Roman" w:eastAsia="Calibri" w:hAnsi="Times New Roman" w:cs="Times New Roman"/>
          <w:i/>
          <w:color w:val="000000" w:themeColor="text1"/>
          <w:sz w:val="20"/>
          <w:szCs w:val="20"/>
        </w:rPr>
        <w:t xml:space="preserve">Prinsip Keadilan dan </w:t>
      </w:r>
      <w:proofErr w:type="spellStart"/>
      <w:r w:rsidRPr="007A538F">
        <w:rPr>
          <w:rFonts w:ascii="Times New Roman" w:eastAsia="Calibri" w:hAnsi="Times New Roman" w:cs="Times New Roman"/>
          <w:i/>
          <w:color w:val="000000" w:themeColor="text1"/>
          <w:sz w:val="20"/>
          <w:szCs w:val="20"/>
        </w:rPr>
        <w:t>Feminisme</w:t>
      </w:r>
      <w:proofErr w:type="spellEnd"/>
      <w:r w:rsidRPr="007A538F">
        <w:rPr>
          <w:rFonts w:ascii="Times New Roman" w:eastAsia="Calibri" w:hAnsi="Times New Roman" w:cs="Times New Roman"/>
          <w:color w:val="000000" w:themeColor="text1"/>
          <w:sz w:val="20"/>
          <w:szCs w:val="20"/>
        </w:rPr>
        <w:t>”: Teori Keadilan John Rawls, (Pusat Studi Hukum Tata Negara Fakultas Hukum Universitas Indonesia</w:t>
      </w:r>
      <w:r w:rsidRPr="007A538F">
        <w:rPr>
          <w:rFonts w:ascii="Times New Roman" w:hAnsi="Times New Roman" w:cs="Times New Roman"/>
          <w:color w:val="000000" w:themeColor="text1"/>
          <w:sz w:val="20"/>
          <w:szCs w:val="20"/>
        </w:rPr>
        <w:t>:</w:t>
      </w:r>
      <w:r w:rsidRPr="007A538F">
        <w:rPr>
          <w:rFonts w:ascii="Times New Roman" w:eastAsia="Calibri" w:hAnsi="Times New Roman" w:cs="Times New Roman"/>
          <w:color w:val="000000" w:themeColor="text1"/>
          <w:sz w:val="20"/>
          <w:szCs w:val="20"/>
        </w:rPr>
        <w:t xml:space="preserve"> Jakarta, </w:t>
      </w:r>
      <w:r w:rsidRPr="007A538F">
        <w:rPr>
          <w:rFonts w:ascii="Times New Roman" w:hAnsi="Times New Roman" w:cs="Times New Roman"/>
          <w:color w:val="000000" w:themeColor="text1"/>
          <w:sz w:val="20"/>
          <w:szCs w:val="20"/>
        </w:rPr>
        <w:t>2003) hal. 37.</w:t>
      </w:r>
    </w:p>
  </w:footnote>
  <w:footnote w:id="2">
    <w:p w:rsidR="00CC0AE3" w:rsidRPr="007A538F" w:rsidRDefault="00CC0AE3" w:rsidP="00CC0AE3">
      <w:pPr>
        <w:widowControl w:val="0"/>
        <w:kinsoku w:val="0"/>
        <w:spacing w:after="0" w:line="240" w:lineRule="auto"/>
        <w:ind w:right="-18" w:firstLine="360"/>
        <w:jc w:val="both"/>
        <w:rPr>
          <w:rFonts w:ascii="Times New Roman" w:hAnsi="Times New Roman" w:cs="Times New Roman"/>
          <w:color w:val="000000" w:themeColor="text1"/>
          <w:spacing w:val="-3"/>
          <w:sz w:val="20"/>
          <w:szCs w:val="20"/>
        </w:rPr>
      </w:pPr>
      <w:r w:rsidRPr="007A538F">
        <w:rPr>
          <w:rStyle w:val="FootnoteReference"/>
          <w:rFonts w:ascii="Times New Roman" w:hAnsi="Times New Roman" w:cs="Times New Roman"/>
          <w:color w:val="000000" w:themeColor="text1"/>
          <w:sz w:val="20"/>
          <w:szCs w:val="20"/>
        </w:rPr>
        <w:footnoteRef/>
      </w:r>
      <w:r w:rsidRPr="007A538F">
        <w:rPr>
          <w:rFonts w:ascii="Times New Roman" w:hAnsi="Times New Roman" w:cs="Times New Roman"/>
          <w:color w:val="000000" w:themeColor="text1"/>
          <w:sz w:val="20"/>
          <w:szCs w:val="20"/>
        </w:rPr>
        <w:t xml:space="preserve"> Gustav </w:t>
      </w:r>
      <w:proofErr w:type="spellStart"/>
      <w:r w:rsidRPr="007A538F">
        <w:rPr>
          <w:rFonts w:ascii="Times New Roman" w:hAnsi="Times New Roman" w:cs="Times New Roman"/>
          <w:color w:val="000000" w:themeColor="text1"/>
          <w:sz w:val="20"/>
          <w:szCs w:val="20"/>
        </w:rPr>
        <w:t>Radbruch</w:t>
      </w:r>
      <w:proofErr w:type="spellEnd"/>
      <w:r w:rsidRPr="007A538F">
        <w:rPr>
          <w:rFonts w:ascii="Times New Roman" w:hAnsi="Times New Roman" w:cs="Times New Roman"/>
          <w:color w:val="000000" w:themeColor="text1"/>
          <w:sz w:val="20"/>
          <w:szCs w:val="20"/>
        </w:rPr>
        <w:t xml:space="preserve"> dalam </w:t>
      </w:r>
      <w:proofErr w:type="spellStart"/>
      <w:r w:rsidRPr="007A538F">
        <w:rPr>
          <w:rFonts w:ascii="Times New Roman" w:hAnsi="Times New Roman" w:cs="Times New Roman"/>
          <w:color w:val="000000" w:themeColor="text1"/>
          <w:spacing w:val="2"/>
          <w:sz w:val="20"/>
          <w:szCs w:val="20"/>
        </w:rPr>
        <w:t>Achmad</w:t>
      </w:r>
      <w:proofErr w:type="spellEnd"/>
      <w:r w:rsidRPr="007A538F">
        <w:rPr>
          <w:rFonts w:ascii="Times New Roman" w:hAnsi="Times New Roman" w:cs="Times New Roman"/>
          <w:color w:val="000000" w:themeColor="text1"/>
          <w:spacing w:val="2"/>
          <w:sz w:val="20"/>
          <w:szCs w:val="20"/>
        </w:rPr>
        <w:t xml:space="preserve"> Ali, </w:t>
      </w:r>
      <w:proofErr w:type="spellStart"/>
      <w:r w:rsidRPr="007A538F">
        <w:rPr>
          <w:rFonts w:ascii="Times New Roman" w:hAnsi="Times New Roman" w:cs="Times New Roman"/>
          <w:i/>
          <w:iCs/>
          <w:color w:val="000000" w:themeColor="text1"/>
          <w:spacing w:val="2"/>
          <w:sz w:val="20"/>
          <w:szCs w:val="20"/>
        </w:rPr>
        <w:t>Menguak</w:t>
      </w:r>
      <w:proofErr w:type="spellEnd"/>
      <w:r w:rsidRPr="007A538F">
        <w:rPr>
          <w:rFonts w:ascii="Times New Roman" w:hAnsi="Times New Roman" w:cs="Times New Roman"/>
          <w:i/>
          <w:iCs/>
          <w:color w:val="000000" w:themeColor="text1"/>
          <w:spacing w:val="2"/>
          <w:sz w:val="20"/>
          <w:szCs w:val="20"/>
        </w:rPr>
        <w:t xml:space="preserve"> Tabir Hukum; Suatu Kajian Filosofis dan </w:t>
      </w:r>
      <w:r w:rsidRPr="007A538F">
        <w:rPr>
          <w:rFonts w:ascii="Times New Roman" w:hAnsi="Times New Roman" w:cs="Times New Roman"/>
          <w:i/>
          <w:iCs/>
          <w:color w:val="000000" w:themeColor="text1"/>
          <w:spacing w:val="-3"/>
          <w:sz w:val="20"/>
          <w:szCs w:val="20"/>
        </w:rPr>
        <w:t xml:space="preserve">Sosiologis, </w:t>
      </w:r>
      <w:r w:rsidRPr="007A538F">
        <w:rPr>
          <w:rFonts w:ascii="Times New Roman" w:hAnsi="Times New Roman" w:cs="Times New Roman"/>
          <w:iCs/>
          <w:color w:val="000000" w:themeColor="text1"/>
          <w:spacing w:val="-3"/>
          <w:sz w:val="20"/>
          <w:szCs w:val="20"/>
        </w:rPr>
        <w:t>c</w:t>
      </w:r>
      <w:r w:rsidRPr="007A538F">
        <w:rPr>
          <w:rFonts w:ascii="Times New Roman" w:hAnsi="Times New Roman" w:cs="Times New Roman"/>
          <w:color w:val="000000" w:themeColor="text1"/>
          <w:spacing w:val="-3"/>
          <w:sz w:val="20"/>
          <w:szCs w:val="20"/>
        </w:rPr>
        <w:t xml:space="preserve">et. II, (PT. Toko Gunung Agung </w:t>
      </w:r>
      <w:proofErr w:type="spellStart"/>
      <w:r w:rsidRPr="007A538F">
        <w:rPr>
          <w:rFonts w:ascii="Times New Roman" w:hAnsi="Times New Roman" w:cs="Times New Roman"/>
          <w:color w:val="000000" w:themeColor="text1"/>
          <w:spacing w:val="-3"/>
          <w:sz w:val="20"/>
          <w:szCs w:val="20"/>
        </w:rPr>
        <w:t>Tbk</w:t>
      </w:r>
      <w:proofErr w:type="spellEnd"/>
      <w:r w:rsidRPr="007A538F">
        <w:rPr>
          <w:rFonts w:ascii="Times New Roman" w:hAnsi="Times New Roman" w:cs="Times New Roman"/>
          <w:color w:val="000000" w:themeColor="text1"/>
          <w:spacing w:val="-3"/>
          <w:sz w:val="20"/>
          <w:szCs w:val="20"/>
        </w:rPr>
        <w:t xml:space="preserve">: Jakarta, </w:t>
      </w:r>
      <w:r w:rsidRPr="007A538F">
        <w:rPr>
          <w:rFonts w:ascii="Times New Roman" w:hAnsi="Times New Roman" w:cs="Times New Roman"/>
          <w:color w:val="000000" w:themeColor="text1"/>
          <w:spacing w:val="2"/>
          <w:sz w:val="20"/>
          <w:szCs w:val="20"/>
        </w:rPr>
        <w:t>2002),</w:t>
      </w:r>
      <w:r w:rsidRPr="007A538F">
        <w:rPr>
          <w:rFonts w:ascii="Times New Roman" w:hAnsi="Times New Roman" w:cs="Times New Roman"/>
          <w:color w:val="000000" w:themeColor="text1"/>
          <w:spacing w:val="-3"/>
          <w:sz w:val="20"/>
          <w:szCs w:val="20"/>
        </w:rPr>
        <w:t xml:space="preserve"> hal. 112.</w:t>
      </w:r>
    </w:p>
  </w:footnote>
  <w:footnote w:id="3">
    <w:p w:rsidR="00CC0AE3" w:rsidRPr="007A538F" w:rsidRDefault="00CC0AE3" w:rsidP="00CC0AE3">
      <w:pPr>
        <w:pStyle w:val="FootnoteText"/>
        <w:ind w:firstLine="360"/>
        <w:jc w:val="lowKashida"/>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rPr>
        <w:t xml:space="preserve">Menurut </w:t>
      </w:r>
      <w:proofErr w:type="spellStart"/>
      <w:r w:rsidRPr="007A538F">
        <w:rPr>
          <w:rFonts w:ascii="Times New Roman" w:hAnsi="Times New Roman" w:cs="Times New Roman"/>
          <w:color w:val="000000" w:themeColor="text1"/>
        </w:rPr>
        <w:t>Cik</w:t>
      </w:r>
      <w:proofErr w:type="spellEnd"/>
      <w:r w:rsidRPr="007A538F">
        <w:rPr>
          <w:rFonts w:ascii="Times New Roman" w:hAnsi="Times New Roman" w:cs="Times New Roman"/>
          <w:color w:val="000000" w:themeColor="text1"/>
        </w:rPr>
        <w:t xml:space="preserve"> Hasan </w:t>
      </w:r>
      <w:proofErr w:type="spellStart"/>
      <w:r w:rsidRPr="007A538F">
        <w:rPr>
          <w:rFonts w:ascii="Times New Roman" w:hAnsi="Times New Roman" w:cs="Times New Roman"/>
          <w:color w:val="000000" w:themeColor="text1"/>
        </w:rPr>
        <w:t>Bisri</w:t>
      </w:r>
      <w:proofErr w:type="spellEnd"/>
      <w:r w:rsidRPr="007A538F">
        <w:rPr>
          <w:rFonts w:ascii="Times New Roman" w:hAnsi="Times New Roman" w:cs="Times New Roman"/>
          <w:color w:val="000000" w:themeColor="text1"/>
        </w:rPr>
        <w:t xml:space="preserve">, dalam penelitian </w:t>
      </w:r>
      <w:proofErr w:type="spellStart"/>
      <w:r w:rsidRPr="007A538F">
        <w:rPr>
          <w:rFonts w:ascii="Times New Roman" w:hAnsi="Times New Roman" w:cs="Times New Roman"/>
          <w:color w:val="000000" w:themeColor="text1"/>
        </w:rPr>
        <w:t>fikih</w:t>
      </w:r>
      <w:proofErr w:type="spellEnd"/>
      <w:r w:rsidRPr="007A538F">
        <w:rPr>
          <w:rFonts w:ascii="Times New Roman" w:hAnsi="Times New Roman" w:cs="Times New Roman"/>
          <w:color w:val="000000" w:themeColor="text1"/>
        </w:rPr>
        <w:t xml:space="preserve"> dapat digunakan beragam pendekatan baik tunggal maupun campuran, yaitu menggunakan jasa-jasa ilmu sosial. </w:t>
      </w:r>
      <w:proofErr w:type="gramStart"/>
      <w:r w:rsidRPr="007A538F">
        <w:rPr>
          <w:rFonts w:ascii="Times New Roman" w:hAnsi="Times New Roman" w:cs="Times New Roman"/>
          <w:color w:val="000000" w:themeColor="text1"/>
        </w:rPr>
        <w:t>Pendekatan  campuran</w:t>
      </w:r>
      <w:proofErr w:type="gramEnd"/>
      <w:r w:rsidRPr="007A538F">
        <w:rPr>
          <w:rFonts w:ascii="Times New Roman" w:hAnsi="Times New Roman" w:cs="Times New Roman"/>
          <w:color w:val="000000" w:themeColor="text1"/>
        </w:rPr>
        <w:t xml:space="preserve"> ini dapat dijelaskan melalui teori besar (</w:t>
      </w:r>
      <w:r w:rsidRPr="007A538F">
        <w:rPr>
          <w:rFonts w:ascii="Times New Roman" w:hAnsi="Times New Roman" w:cs="Times New Roman"/>
          <w:i/>
          <w:iCs/>
          <w:color w:val="000000" w:themeColor="text1"/>
        </w:rPr>
        <w:t>grand theory</w:t>
      </w:r>
      <w:r w:rsidRPr="007A538F">
        <w:rPr>
          <w:rFonts w:ascii="Times New Roman" w:hAnsi="Times New Roman" w:cs="Times New Roman"/>
          <w:color w:val="000000" w:themeColor="text1"/>
        </w:rPr>
        <w:t xml:space="preserve">) yang dijadikan alat untuk mendekati dan memahami </w:t>
      </w:r>
      <w:proofErr w:type="spellStart"/>
      <w:r w:rsidRPr="007A538F">
        <w:rPr>
          <w:rFonts w:ascii="Times New Roman" w:hAnsi="Times New Roman" w:cs="Times New Roman"/>
          <w:color w:val="000000" w:themeColor="text1"/>
        </w:rPr>
        <w:t>preskripsi</w:t>
      </w:r>
      <w:proofErr w:type="spellEnd"/>
      <w:r w:rsidRPr="007A538F">
        <w:rPr>
          <w:rFonts w:ascii="Times New Roman" w:hAnsi="Times New Roman" w:cs="Times New Roman"/>
          <w:color w:val="000000" w:themeColor="text1"/>
        </w:rPr>
        <w:t xml:space="preserve"> hukum atau gejala hukum. Misalnya kaidah </w:t>
      </w:r>
      <w:proofErr w:type="spellStart"/>
      <w:r w:rsidRPr="007A538F">
        <w:rPr>
          <w:rFonts w:ascii="Times New Roman" w:hAnsi="Times New Roman" w:cs="Times New Roman"/>
          <w:color w:val="000000" w:themeColor="text1"/>
        </w:rPr>
        <w:t>fikih</w:t>
      </w:r>
      <w:proofErr w:type="spellEnd"/>
      <w:r w:rsidRPr="007A538F">
        <w:rPr>
          <w:rFonts w:ascii="Times New Roman" w:hAnsi="Times New Roman" w:cs="Times New Roman"/>
          <w:color w:val="000000" w:themeColor="text1"/>
        </w:rPr>
        <w:t xml:space="preserve"> yang menyatakan:    (</w:t>
      </w:r>
      <w:r w:rsidRPr="007A538F">
        <w:rPr>
          <w:rFonts w:ascii="Times New Roman" w:hAnsi="Times New Roman" w:cs="Times New Roman"/>
          <w:color w:val="000000" w:themeColor="text1"/>
          <w:rtl/>
        </w:rPr>
        <w:t>تغير الأحكام بتغير الأزمنة والأمكنة والأحوال والنيات والعوائد</w:t>
      </w:r>
      <w:r w:rsidRPr="007A538F">
        <w:rPr>
          <w:rFonts w:ascii="Times New Roman" w:hAnsi="Times New Roman" w:cs="Times New Roman"/>
          <w:color w:val="000000" w:themeColor="text1"/>
        </w:rPr>
        <w:t xml:space="preserve">). Dalam kaidah itu terdapat tujuh konsep, yakni: perubahan, hukum, waktu, tempat, keadaan, niat, dan kebiasaan. </w:t>
      </w:r>
      <w:proofErr w:type="gramStart"/>
      <w:r w:rsidRPr="007A538F">
        <w:rPr>
          <w:rFonts w:ascii="Times New Roman" w:hAnsi="Times New Roman" w:cs="Times New Roman"/>
          <w:color w:val="000000" w:themeColor="text1"/>
        </w:rPr>
        <w:t xml:space="preserve">Terdapat hubungan </w:t>
      </w:r>
      <w:proofErr w:type="spellStart"/>
      <w:r w:rsidRPr="007A538F">
        <w:rPr>
          <w:rFonts w:ascii="Times New Roman" w:hAnsi="Times New Roman" w:cs="Times New Roman"/>
          <w:color w:val="000000" w:themeColor="text1"/>
        </w:rPr>
        <w:t>kausal</w:t>
      </w:r>
      <w:proofErr w:type="spellEnd"/>
      <w:r w:rsidRPr="007A538F">
        <w:rPr>
          <w:rFonts w:ascii="Times New Roman" w:hAnsi="Times New Roman" w:cs="Times New Roman"/>
          <w:color w:val="000000" w:themeColor="text1"/>
        </w:rPr>
        <w:t xml:space="preserve"> antara hukum dengan waktu, tempat, </w:t>
      </w:r>
      <w:proofErr w:type="spellStart"/>
      <w:r w:rsidRPr="007A538F">
        <w:rPr>
          <w:rFonts w:ascii="Times New Roman" w:hAnsi="Times New Roman" w:cs="Times New Roman"/>
          <w:color w:val="000000" w:themeColor="text1"/>
        </w:rPr>
        <w:t>kedaan</w:t>
      </w:r>
      <w:proofErr w:type="spellEnd"/>
      <w:r w:rsidRPr="007A538F">
        <w:rPr>
          <w:rFonts w:ascii="Times New Roman" w:hAnsi="Times New Roman" w:cs="Times New Roman"/>
          <w:color w:val="000000" w:themeColor="text1"/>
        </w:rPr>
        <w:t xml:space="preserve">, niat, dan </w:t>
      </w:r>
      <w:proofErr w:type="spellStart"/>
      <w:r w:rsidRPr="007A538F">
        <w:rPr>
          <w:rFonts w:ascii="Times New Roman" w:hAnsi="Times New Roman" w:cs="Times New Roman"/>
          <w:color w:val="000000" w:themeColor="text1"/>
        </w:rPr>
        <w:t>kebiasaan.Hukum</w:t>
      </w:r>
      <w:proofErr w:type="spellEnd"/>
      <w:r w:rsidRPr="007A538F">
        <w:rPr>
          <w:rFonts w:ascii="Times New Roman" w:hAnsi="Times New Roman" w:cs="Times New Roman"/>
          <w:color w:val="000000" w:themeColor="text1"/>
        </w:rPr>
        <w:t xml:space="preserve"> sebagai akibat, yang lainnya sebagai sebab (</w:t>
      </w:r>
      <w:r w:rsidRPr="007A538F">
        <w:rPr>
          <w:rFonts w:ascii="Times New Roman" w:hAnsi="Times New Roman" w:cs="Times New Roman"/>
          <w:i/>
          <w:iCs/>
          <w:color w:val="000000" w:themeColor="text1"/>
        </w:rPr>
        <w:t>al-‘</w:t>
      </w:r>
      <w:proofErr w:type="spellStart"/>
      <w:r w:rsidRPr="007A538F">
        <w:rPr>
          <w:rFonts w:ascii="Times New Roman" w:hAnsi="Times New Roman" w:cs="Times New Roman"/>
          <w:i/>
          <w:iCs/>
          <w:color w:val="000000" w:themeColor="text1"/>
        </w:rPr>
        <w:t>illah</w:t>
      </w:r>
      <w:proofErr w:type="spellEnd"/>
      <w:r w:rsidRPr="007A538F">
        <w:rPr>
          <w:rFonts w:ascii="Times New Roman" w:hAnsi="Times New Roman" w:cs="Times New Roman"/>
          <w:color w:val="000000" w:themeColor="text1"/>
        </w:rPr>
        <w:t>).</w:t>
      </w:r>
      <w:proofErr w:type="gramEnd"/>
      <w:r w:rsidRPr="007A538F">
        <w:rPr>
          <w:rFonts w:ascii="Times New Roman" w:hAnsi="Times New Roman" w:cs="Times New Roman"/>
          <w:color w:val="000000" w:themeColor="text1"/>
        </w:rPr>
        <w:t xml:space="preserve"> Lihat </w:t>
      </w:r>
      <w:proofErr w:type="spellStart"/>
      <w:r w:rsidRPr="007A538F">
        <w:rPr>
          <w:rFonts w:ascii="Times New Roman" w:hAnsi="Times New Roman" w:cs="Times New Roman"/>
          <w:color w:val="000000" w:themeColor="text1"/>
        </w:rPr>
        <w:t>Cik</w:t>
      </w:r>
      <w:proofErr w:type="spellEnd"/>
      <w:r w:rsidRPr="007A538F">
        <w:rPr>
          <w:rFonts w:ascii="Times New Roman" w:hAnsi="Times New Roman" w:cs="Times New Roman"/>
          <w:color w:val="000000" w:themeColor="text1"/>
        </w:rPr>
        <w:t xml:space="preserve"> Hasan </w:t>
      </w:r>
      <w:proofErr w:type="spellStart"/>
      <w:r w:rsidRPr="007A538F">
        <w:rPr>
          <w:rFonts w:ascii="Times New Roman" w:hAnsi="Times New Roman" w:cs="Times New Roman"/>
          <w:color w:val="000000" w:themeColor="text1"/>
        </w:rPr>
        <w:t>Bisri</w:t>
      </w:r>
      <w:proofErr w:type="spellEnd"/>
      <w:r w:rsidRPr="007A538F">
        <w:rPr>
          <w:rFonts w:ascii="Times New Roman" w:hAnsi="Times New Roman" w:cs="Times New Roman"/>
          <w:color w:val="000000" w:themeColor="text1"/>
        </w:rPr>
        <w:t xml:space="preserve">, </w:t>
      </w:r>
      <w:r w:rsidRPr="007A538F">
        <w:rPr>
          <w:rFonts w:ascii="Times New Roman" w:hAnsi="Times New Roman" w:cs="Times New Roman"/>
          <w:i/>
          <w:iCs/>
          <w:color w:val="000000" w:themeColor="text1"/>
        </w:rPr>
        <w:t>Model Penelitian Fiqh: Paradigma Penelitian Fiqh dan Fiqh Penelitian</w:t>
      </w:r>
      <w:r w:rsidRPr="007A538F">
        <w:rPr>
          <w:rFonts w:ascii="Times New Roman" w:hAnsi="Times New Roman" w:cs="Times New Roman"/>
          <w:color w:val="000000" w:themeColor="text1"/>
        </w:rPr>
        <w:t xml:space="preserve">, (Jakarta: </w:t>
      </w:r>
      <w:proofErr w:type="spellStart"/>
      <w:r w:rsidRPr="007A538F">
        <w:rPr>
          <w:rFonts w:ascii="Times New Roman" w:hAnsi="Times New Roman" w:cs="Times New Roman"/>
          <w:color w:val="000000" w:themeColor="text1"/>
        </w:rPr>
        <w:t>Prenada</w:t>
      </w:r>
      <w:proofErr w:type="spellEnd"/>
      <w:r w:rsidRPr="007A538F">
        <w:rPr>
          <w:rFonts w:ascii="Times New Roman" w:hAnsi="Times New Roman" w:cs="Times New Roman"/>
          <w:color w:val="000000" w:themeColor="text1"/>
        </w:rPr>
        <w:t xml:space="preserve"> Media, 2003), Edisi 1, Cet. ke-1, h</w:t>
      </w:r>
      <w:r w:rsidRPr="007A538F">
        <w:rPr>
          <w:rFonts w:ascii="Times New Roman" w:hAnsi="Times New Roman" w:cs="Times New Roman"/>
          <w:color w:val="000000" w:themeColor="text1"/>
          <w:lang w:val="id-ID"/>
        </w:rPr>
        <w:t>al</w:t>
      </w:r>
      <w:r w:rsidRPr="007A538F">
        <w:rPr>
          <w:rFonts w:ascii="Times New Roman" w:hAnsi="Times New Roman" w:cs="Times New Roman"/>
          <w:color w:val="000000" w:themeColor="text1"/>
        </w:rPr>
        <w:t>. 18-19.</w:t>
      </w:r>
    </w:p>
  </w:footnote>
  <w:footnote w:id="4">
    <w:p w:rsidR="00CC0AE3" w:rsidRPr="007A538F" w:rsidRDefault="00CC0AE3" w:rsidP="00CC0AE3">
      <w:pPr>
        <w:autoSpaceDE w:val="0"/>
        <w:autoSpaceDN w:val="0"/>
        <w:adjustRightInd w:val="0"/>
        <w:spacing w:after="0" w:line="240" w:lineRule="auto"/>
        <w:ind w:firstLine="360"/>
        <w:jc w:val="both"/>
        <w:rPr>
          <w:rFonts w:ascii="Times New Roman" w:hAnsi="Times New Roman" w:cs="Times New Roman"/>
          <w:color w:val="000000" w:themeColor="text1"/>
          <w:sz w:val="20"/>
          <w:szCs w:val="20"/>
        </w:rPr>
      </w:pPr>
      <w:r w:rsidRPr="007A538F">
        <w:rPr>
          <w:rStyle w:val="FootnoteReference"/>
          <w:rFonts w:ascii="Times New Roman" w:hAnsi="Times New Roman" w:cs="Times New Roman"/>
          <w:color w:val="000000" w:themeColor="text1"/>
          <w:sz w:val="20"/>
          <w:szCs w:val="20"/>
        </w:rPr>
        <w:footnoteRef/>
      </w:r>
      <w:r w:rsidRPr="007A538F">
        <w:rPr>
          <w:rFonts w:ascii="Times New Roman" w:hAnsi="Times New Roman" w:cs="Times New Roman"/>
          <w:color w:val="000000" w:themeColor="text1"/>
          <w:sz w:val="20"/>
          <w:szCs w:val="20"/>
        </w:rPr>
        <w:t xml:space="preserve"> S. </w:t>
      </w:r>
      <w:proofErr w:type="spellStart"/>
      <w:r w:rsidRPr="007A538F">
        <w:rPr>
          <w:rFonts w:ascii="Times New Roman" w:hAnsi="Times New Roman" w:cs="Times New Roman"/>
          <w:color w:val="000000" w:themeColor="text1"/>
          <w:sz w:val="20"/>
          <w:szCs w:val="20"/>
        </w:rPr>
        <w:t>Arikunto</w:t>
      </w:r>
      <w:proofErr w:type="spellEnd"/>
      <w:r w:rsidRPr="007A538F">
        <w:rPr>
          <w:rFonts w:ascii="Times New Roman" w:hAnsi="Times New Roman" w:cs="Times New Roman"/>
          <w:color w:val="000000" w:themeColor="text1"/>
          <w:sz w:val="20"/>
          <w:szCs w:val="20"/>
        </w:rPr>
        <w:t xml:space="preserve">, </w:t>
      </w:r>
      <w:r w:rsidRPr="007A538F">
        <w:rPr>
          <w:rFonts w:ascii="Times New Roman" w:hAnsi="Times New Roman" w:cs="Times New Roman"/>
          <w:bCs/>
          <w:i/>
          <w:color w:val="000000" w:themeColor="text1"/>
          <w:sz w:val="20"/>
          <w:szCs w:val="20"/>
        </w:rPr>
        <w:t xml:space="preserve">Prosedur Penelitian Suatu Pendekatan </w:t>
      </w:r>
      <w:proofErr w:type="spellStart"/>
      <w:r w:rsidRPr="007A538F">
        <w:rPr>
          <w:rFonts w:ascii="Times New Roman" w:hAnsi="Times New Roman" w:cs="Times New Roman"/>
          <w:bCs/>
          <w:i/>
          <w:color w:val="000000" w:themeColor="text1"/>
          <w:sz w:val="20"/>
          <w:szCs w:val="20"/>
        </w:rPr>
        <w:t>Praktek</w:t>
      </w:r>
      <w:proofErr w:type="spellEnd"/>
      <w:r w:rsidRPr="007A538F">
        <w:rPr>
          <w:rFonts w:ascii="Times New Roman" w:hAnsi="Times New Roman" w:cs="Times New Roman"/>
          <w:color w:val="000000" w:themeColor="text1"/>
          <w:sz w:val="20"/>
          <w:szCs w:val="20"/>
        </w:rPr>
        <w:t xml:space="preserve">. </w:t>
      </w:r>
      <w:proofErr w:type="gramStart"/>
      <w:r w:rsidRPr="007A538F">
        <w:rPr>
          <w:rFonts w:ascii="Times New Roman" w:hAnsi="Times New Roman" w:cs="Times New Roman"/>
          <w:color w:val="000000" w:themeColor="text1"/>
          <w:sz w:val="20"/>
          <w:szCs w:val="20"/>
        </w:rPr>
        <w:t xml:space="preserve">(PT. </w:t>
      </w:r>
      <w:proofErr w:type="spellStart"/>
      <w:r w:rsidRPr="007A538F">
        <w:rPr>
          <w:rFonts w:ascii="Times New Roman" w:hAnsi="Times New Roman" w:cs="Times New Roman"/>
          <w:color w:val="000000" w:themeColor="text1"/>
          <w:sz w:val="20"/>
          <w:szCs w:val="20"/>
        </w:rPr>
        <w:t>Rineka</w:t>
      </w:r>
      <w:proofErr w:type="spellEnd"/>
      <w:r w:rsidRPr="007A538F">
        <w:rPr>
          <w:rFonts w:ascii="Times New Roman" w:hAnsi="Times New Roman" w:cs="Times New Roman"/>
          <w:color w:val="000000" w:themeColor="text1"/>
          <w:sz w:val="20"/>
          <w:szCs w:val="20"/>
        </w:rPr>
        <w:t xml:space="preserve"> Cipta: Jakarta, 1998), hal.</w:t>
      </w:r>
      <w:proofErr w:type="gramEnd"/>
      <w:r w:rsidRPr="007A538F">
        <w:rPr>
          <w:rFonts w:ascii="Times New Roman" w:hAnsi="Times New Roman" w:cs="Times New Roman"/>
          <w:color w:val="000000" w:themeColor="text1"/>
          <w:sz w:val="20"/>
          <w:szCs w:val="20"/>
        </w:rPr>
        <w:t xml:space="preserve"> 159.</w:t>
      </w:r>
    </w:p>
    <w:p w:rsidR="00CC0AE3" w:rsidRPr="007A538F" w:rsidRDefault="00CC0AE3" w:rsidP="00CC0AE3">
      <w:pPr>
        <w:autoSpaceDE w:val="0"/>
        <w:autoSpaceDN w:val="0"/>
        <w:adjustRightInd w:val="0"/>
        <w:spacing w:after="0" w:line="240" w:lineRule="auto"/>
        <w:ind w:firstLine="360"/>
        <w:jc w:val="both"/>
        <w:rPr>
          <w:rFonts w:ascii="Times New Roman" w:hAnsi="Times New Roman" w:cs="Times New Roman"/>
          <w:color w:val="000000" w:themeColor="text1"/>
          <w:sz w:val="20"/>
          <w:szCs w:val="20"/>
        </w:rPr>
      </w:pPr>
    </w:p>
  </w:footnote>
  <w:footnote w:id="5">
    <w:p w:rsidR="00CC0AE3" w:rsidRPr="007A538F" w:rsidRDefault="00CC0AE3" w:rsidP="00CC0AE3">
      <w:pPr>
        <w:pStyle w:val="FootnoteText"/>
        <w:ind w:firstLine="360"/>
        <w:jc w:val="both"/>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rPr>
        <w:t xml:space="preserve"> </w:t>
      </w:r>
      <w:proofErr w:type="spellStart"/>
      <w:r w:rsidRPr="007A538F">
        <w:rPr>
          <w:rFonts w:ascii="Times New Roman" w:hAnsi="Times New Roman" w:cs="Times New Roman"/>
          <w:color w:val="000000" w:themeColor="text1"/>
        </w:rPr>
        <w:t>Sutrisno</w:t>
      </w:r>
      <w:proofErr w:type="spellEnd"/>
      <w:r w:rsidRPr="007A538F">
        <w:rPr>
          <w:rFonts w:ascii="Times New Roman" w:hAnsi="Times New Roman" w:cs="Times New Roman"/>
          <w:color w:val="000000" w:themeColor="text1"/>
        </w:rPr>
        <w:t xml:space="preserve"> </w:t>
      </w:r>
      <w:proofErr w:type="spellStart"/>
      <w:r w:rsidRPr="007A538F">
        <w:rPr>
          <w:rFonts w:ascii="Times New Roman" w:hAnsi="Times New Roman" w:cs="Times New Roman"/>
          <w:color w:val="000000" w:themeColor="text1"/>
        </w:rPr>
        <w:t>Hadi</w:t>
      </w:r>
      <w:proofErr w:type="spellEnd"/>
      <w:r w:rsidRPr="007A538F">
        <w:rPr>
          <w:rFonts w:ascii="Times New Roman" w:hAnsi="Times New Roman" w:cs="Times New Roman"/>
          <w:color w:val="000000" w:themeColor="text1"/>
        </w:rPr>
        <w:t xml:space="preserve">, </w:t>
      </w:r>
      <w:r w:rsidRPr="007A538F">
        <w:rPr>
          <w:rFonts w:ascii="Times New Roman" w:hAnsi="Times New Roman" w:cs="Times New Roman"/>
          <w:i/>
          <w:iCs/>
          <w:color w:val="000000" w:themeColor="text1"/>
        </w:rPr>
        <w:t xml:space="preserve">Metodologi Research, </w:t>
      </w:r>
      <w:r w:rsidRPr="007A538F">
        <w:rPr>
          <w:rFonts w:ascii="Times New Roman" w:hAnsi="Times New Roman" w:cs="Times New Roman"/>
          <w:color w:val="000000" w:themeColor="text1"/>
        </w:rPr>
        <w:t>Jilid I, (Andi Offset: Yogyakarta, 1993), hal. 91.</w:t>
      </w:r>
    </w:p>
    <w:p w:rsidR="00CC0AE3" w:rsidRPr="007A538F" w:rsidRDefault="00CC0AE3" w:rsidP="00CC0AE3">
      <w:pPr>
        <w:pStyle w:val="FootnoteText"/>
        <w:ind w:firstLine="360"/>
        <w:jc w:val="both"/>
        <w:rPr>
          <w:rFonts w:ascii="Times New Roman" w:hAnsi="Times New Roman" w:cs="Times New Roman"/>
          <w:color w:val="000000" w:themeColor="text1"/>
        </w:rPr>
      </w:pPr>
    </w:p>
  </w:footnote>
  <w:footnote w:id="6">
    <w:p w:rsidR="00CC0AE3" w:rsidRPr="007A538F" w:rsidRDefault="00CC0AE3" w:rsidP="00CC0AE3">
      <w:pPr>
        <w:pStyle w:val="FootnoteText"/>
        <w:ind w:firstLine="360"/>
        <w:jc w:val="both"/>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rPr>
        <w:t xml:space="preserve"> </w:t>
      </w:r>
      <w:proofErr w:type="spellStart"/>
      <w:proofErr w:type="gramStart"/>
      <w:r w:rsidRPr="007A538F">
        <w:rPr>
          <w:rFonts w:ascii="Times New Roman" w:hAnsi="Times New Roman" w:cs="Times New Roman"/>
          <w:color w:val="000000" w:themeColor="text1"/>
        </w:rPr>
        <w:t>Soerjono</w:t>
      </w:r>
      <w:proofErr w:type="spellEnd"/>
      <w:r w:rsidRPr="007A538F">
        <w:rPr>
          <w:rFonts w:ascii="Times New Roman" w:hAnsi="Times New Roman" w:cs="Times New Roman"/>
          <w:color w:val="000000" w:themeColor="text1"/>
        </w:rPr>
        <w:t xml:space="preserve"> </w:t>
      </w:r>
      <w:proofErr w:type="spellStart"/>
      <w:r w:rsidRPr="007A538F">
        <w:rPr>
          <w:rFonts w:ascii="Times New Roman" w:hAnsi="Times New Roman" w:cs="Times New Roman"/>
          <w:color w:val="000000" w:themeColor="text1"/>
        </w:rPr>
        <w:t>Soekanto</w:t>
      </w:r>
      <w:proofErr w:type="spellEnd"/>
      <w:r w:rsidRPr="007A538F">
        <w:rPr>
          <w:rFonts w:ascii="Times New Roman" w:hAnsi="Times New Roman" w:cs="Times New Roman"/>
          <w:color w:val="000000" w:themeColor="text1"/>
        </w:rPr>
        <w:t xml:space="preserve"> dan Sri </w:t>
      </w:r>
      <w:proofErr w:type="spellStart"/>
      <w:r w:rsidRPr="007A538F">
        <w:rPr>
          <w:rFonts w:ascii="Times New Roman" w:hAnsi="Times New Roman" w:cs="Times New Roman"/>
          <w:color w:val="000000" w:themeColor="text1"/>
        </w:rPr>
        <w:t>Mamudji</w:t>
      </w:r>
      <w:proofErr w:type="spellEnd"/>
      <w:r w:rsidRPr="007A538F">
        <w:rPr>
          <w:rFonts w:ascii="Times New Roman" w:hAnsi="Times New Roman" w:cs="Times New Roman"/>
          <w:color w:val="000000" w:themeColor="text1"/>
        </w:rPr>
        <w:t xml:space="preserve">, </w:t>
      </w:r>
      <w:r w:rsidRPr="007A538F">
        <w:rPr>
          <w:rFonts w:ascii="Times New Roman" w:hAnsi="Times New Roman" w:cs="Times New Roman"/>
          <w:i/>
          <w:iCs/>
          <w:color w:val="000000" w:themeColor="text1"/>
        </w:rPr>
        <w:t>Penelitian Hukum Normatif: Suatu Tinjauan Singkat</w:t>
      </w:r>
      <w:r w:rsidRPr="007A538F">
        <w:rPr>
          <w:rFonts w:ascii="Times New Roman" w:hAnsi="Times New Roman" w:cs="Times New Roman"/>
          <w:color w:val="000000" w:themeColor="text1"/>
        </w:rPr>
        <w:t>.</w:t>
      </w:r>
      <w:proofErr w:type="gramEnd"/>
      <w:r w:rsidRPr="007A538F">
        <w:rPr>
          <w:rFonts w:ascii="Times New Roman" w:hAnsi="Times New Roman" w:cs="Times New Roman"/>
          <w:color w:val="000000" w:themeColor="text1"/>
        </w:rPr>
        <w:t xml:space="preserve">  </w:t>
      </w:r>
      <w:proofErr w:type="gramStart"/>
      <w:r w:rsidRPr="007A538F">
        <w:rPr>
          <w:rFonts w:ascii="Times New Roman" w:hAnsi="Times New Roman" w:cs="Times New Roman"/>
          <w:color w:val="000000" w:themeColor="text1"/>
        </w:rPr>
        <w:t>cet</w:t>
      </w:r>
      <w:proofErr w:type="gramEnd"/>
      <w:r w:rsidRPr="007A538F">
        <w:rPr>
          <w:rFonts w:ascii="Times New Roman" w:hAnsi="Times New Roman" w:cs="Times New Roman"/>
          <w:color w:val="000000" w:themeColor="text1"/>
        </w:rPr>
        <w:t>. ke-6. (</w:t>
      </w:r>
      <w:proofErr w:type="spellStart"/>
      <w:r w:rsidRPr="007A538F">
        <w:rPr>
          <w:rFonts w:ascii="Times New Roman" w:hAnsi="Times New Roman" w:cs="Times New Roman"/>
          <w:color w:val="000000" w:themeColor="text1"/>
        </w:rPr>
        <w:t>RajaGrafindo</w:t>
      </w:r>
      <w:proofErr w:type="spellEnd"/>
      <w:r w:rsidRPr="007A538F">
        <w:rPr>
          <w:rFonts w:ascii="Times New Roman" w:hAnsi="Times New Roman" w:cs="Times New Roman"/>
          <w:color w:val="000000" w:themeColor="text1"/>
        </w:rPr>
        <w:t xml:space="preserve"> Persada: Jakarta, 2003). </w:t>
      </w:r>
      <w:proofErr w:type="gramStart"/>
      <w:r w:rsidRPr="007A538F">
        <w:rPr>
          <w:rFonts w:ascii="Times New Roman" w:hAnsi="Times New Roman" w:cs="Times New Roman"/>
          <w:color w:val="000000" w:themeColor="text1"/>
        </w:rPr>
        <w:t>hal</w:t>
      </w:r>
      <w:proofErr w:type="gramEnd"/>
      <w:r w:rsidRPr="007A538F">
        <w:rPr>
          <w:rFonts w:ascii="Times New Roman" w:hAnsi="Times New Roman" w:cs="Times New Roman"/>
          <w:color w:val="000000" w:themeColor="text1"/>
        </w:rPr>
        <w:t>. 29.</w:t>
      </w:r>
    </w:p>
  </w:footnote>
  <w:footnote w:id="7">
    <w:p w:rsidR="00CC0AE3" w:rsidRPr="007A538F" w:rsidRDefault="00CC0AE3" w:rsidP="00CC0AE3">
      <w:pPr>
        <w:pStyle w:val="FootnoteText"/>
        <w:ind w:firstLine="360"/>
        <w:jc w:val="both"/>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rPr>
        <w:t xml:space="preserve">Muhammad </w:t>
      </w:r>
      <w:proofErr w:type="spellStart"/>
      <w:r w:rsidRPr="007A538F">
        <w:rPr>
          <w:rFonts w:ascii="Times New Roman" w:hAnsi="Times New Roman" w:cs="Times New Roman"/>
          <w:color w:val="000000" w:themeColor="text1"/>
        </w:rPr>
        <w:t>Bakr</w:t>
      </w:r>
      <w:proofErr w:type="spellEnd"/>
      <w:r w:rsidRPr="007A538F">
        <w:rPr>
          <w:rFonts w:ascii="Times New Roman" w:hAnsi="Times New Roman" w:cs="Times New Roman"/>
          <w:color w:val="000000" w:themeColor="text1"/>
        </w:rPr>
        <w:t xml:space="preserve"> </w:t>
      </w:r>
      <w:proofErr w:type="spellStart"/>
      <w:r w:rsidRPr="007A538F">
        <w:rPr>
          <w:rFonts w:ascii="Times New Roman" w:hAnsi="Times New Roman" w:cs="Times New Roman"/>
          <w:color w:val="000000" w:themeColor="text1"/>
        </w:rPr>
        <w:t>Ism</w:t>
      </w:r>
      <w:r w:rsidRPr="007A538F">
        <w:rPr>
          <w:rFonts w:ascii="Times New Roman" w:hAnsi="Times New Roman" w:cs="Times New Roman"/>
          <w:color w:val="000000" w:themeColor="text1"/>
          <w:u w:val="single"/>
        </w:rPr>
        <w:t>a</w:t>
      </w:r>
      <w:r w:rsidRPr="007A538F">
        <w:rPr>
          <w:rFonts w:ascii="Times New Roman" w:hAnsi="Times New Roman" w:cs="Times New Roman"/>
          <w:color w:val="000000" w:themeColor="text1"/>
        </w:rPr>
        <w:t>’</w:t>
      </w:r>
      <w:r w:rsidRPr="007A538F">
        <w:rPr>
          <w:rFonts w:ascii="Times New Roman" w:hAnsi="Times New Roman" w:cs="Times New Roman"/>
          <w:color w:val="000000" w:themeColor="text1"/>
          <w:u w:val="single"/>
        </w:rPr>
        <w:t>i</w:t>
      </w:r>
      <w:r w:rsidRPr="007A538F">
        <w:rPr>
          <w:rFonts w:ascii="Times New Roman" w:hAnsi="Times New Roman" w:cs="Times New Roman"/>
          <w:color w:val="000000" w:themeColor="text1"/>
        </w:rPr>
        <w:t>l</w:t>
      </w:r>
      <w:proofErr w:type="spellEnd"/>
      <w:r w:rsidRPr="007A538F">
        <w:rPr>
          <w:rFonts w:ascii="Times New Roman" w:hAnsi="Times New Roman" w:cs="Times New Roman"/>
          <w:color w:val="000000" w:themeColor="text1"/>
        </w:rPr>
        <w:t xml:space="preserve">, </w:t>
      </w:r>
      <w:r w:rsidRPr="007A538F">
        <w:rPr>
          <w:rFonts w:ascii="Times New Roman" w:hAnsi="Times New Roman" w:cs="Times New Roman"/>
          <w:i/>
          <w:iCs/>
          <w:color w:val="000000" w:themeColor="text1"/>
        </w:rPr>
        <w:t>Al-</w:t>
      </w:r>
      <w:proofErr w:type="spellStart"/>
      <w:r w:rsidRPr="007A538F">
        <w:rPr>
          <w:rFonts w:ascii="Times New Roman" w:hAnsi="Times New Roman" w:cs="Times New Roman"/>
          <w:i/>
          <w:iCs/>
          <w:color w:val="000000" w:themeColor="text1"/>
        </w:rPr>
        <w:t>Qaw</w:t>
      </w:r>
      <w:r w:rsidRPr="007A538F">
        <w:rPr>
          <w:rFonts w:ascii="Times New Roman" w:hAnsi="Times New Roman" w:cs="Times New Roman"/>
          <w:i/>
          <w:iCs/>
          <w:color w:val="000000" w:themeColor="text1"/>
          <w:u w:val="single"/>
        </w:rPr>
        <w:t>a</w:t>
      </w:r>
      <w:r w:rsidRPr="007A538F">
        <w:rPr>
          <w:rFonts w:ascii="Times New Roman" w:hAnsi="Times New Roman" w:cs="Times New Roman"/>
          <w:i/>
          <w:iCs/>
          <w:color w:val="000000" w:themeColor="text1"/>
        </w:rPr>
        <w:t>’id</w:t>
      </w:r>
      <w:proofErr w:type="spellEnd"/>
      <w:r w:rsidRPr="007A538F">
        <w:rPr>
          <w:rFonts w:ascii="Times New Roman" w:hAnsi="Times New Roman" w:cs="Times New Roman"/>
          <w:i/>
          <w:iCs/>
          <w:color w:val="000000" w:themeColor="text1"/>
        </w:rPr>
        <w:t xml:space="preserve"> al-</w:t>
      </w:r>
      <w:proofErr w:type="spellStart"/>
      <w:r w:rsidRPr="007A538F">
        <w:rPr>
          <w:rFonts w:ascii="Times New Roman" w:hAnsi="Times New Roman" w:cs="Times New Roman"/>
          <w:i/>
          <w:iCs/>
          <w:color w:val="000000" w:themeColor="text1"/>
        </w:rPr>
        <w:t>Fiqhiyyah</w:t>
      </w:r>
      <w:proofErr w:type="spellEnd"/>
      <w:r w:rsidRPr="007A538F">
        <w:rPr>
          <w:rFonts w:ascii="Times New Roman" w:hAnsi="Times New Roman" w:cs="Times New Roman"/>
          <w:i/>
          <w:iCs/>
          <w:color w:val="000000" w:themeColor="text1"/>
        </w:rPr>
        <w:t xml:space="preserve"> </w:t>
      </w:r>
      <w:proofErr w:type="spellStart"/>
      <w:r w:rsidRPr="007A538F">
        <w:rPr>
          <w:rFonts w:ascii="Times New Roman" w:hAnsi="Times New Roman" w:cs="Times New Roman"/>
          <w:i/>
          <w:iCs/>
          <w:color w:val="000000" w:themeColor="text1"/>
        </w:rPr>
        <w:t>baina</w:t>
      </w:r>
      <w:proofErr w:type="spellEnd"/>
      <w:r w:rsidRPr="007A538F">
        <w:rPr>
          <w:rFonts w:ascii="Times New Roman" w:hAnsi="Times New Roman" w:cs="Times New Roman"/>
          <w:i/>
          <w:iCs/>
          <w:color w:val="000000" w:themeColor="text1"/>
        </w:rPr>
        <w:t xml:space="preserve"> al-</w:t>
      </w:r>
      <w:proofErr w:type="spellStart"/>
      <w:r w:rsidRPr="007A538F">
        <w:rPr>
          <w:rFonts w:ascii="Times New Roman" w:hAnsi="Times New Roman" w:cs="Times New Roman"/>
          <w:i/>
          <w:iCs/>
          <w:color w:val="000000" w:themeColor="text1"/>
        </w:rPr>
        <w:t>Ash</w:t>
      </w:r>
      <w:r w:rsidRPr="007A538F">
        <w:rPr>
          <w:rFonts w:ascii="Times New Roman" w:hAnsi="Times New Roman" w:cs="Times New Roman"/>
          <w:i/>
          <w:iCs/>
          <w:color w:val="000000" w:themeColor="text1"/>
          <w:u w:val="single"/>
        </w:rPr>
        <w:t>a</w:t>
      </w:r>
      <w:r w:rsidRPr="007A538F">
        <w:rPr>
          <w:rFonts w:ascii="Times New Roman" w:hAnsi="Times New Roman" w:cs="Times New Roman"/>
          <w:i/>
          <w:iCs/>
          <w:color w:val="000000" w:themeColor="text1"/>
        </w:rPr>
        <w:t>la</w:t>
      </w:r>
      <w:r w:rsidRPr="007A538F">
        <w:rPr>
          <w:rFonts w:ascii="Times New Roman" w:hAnsi="Times New Roman" w:cs="Times New Roman"/>
          <w:i/>
          <w:iCs/>
          <w:color w:val="000000" w:themeColor="text1"/>
          <w:u w:val="single"/>
        </w:rPr>
        <w:t>h</w:t>
      </w:r>
      <w:r w:rsidRPr="007A538F">
        <w:rPr>
          <w:rFonts w:ascii="Times New Roman" w:hAnsi="Times New Roman" w:cs="Times New Roman"/>
          <w:i/>
          <w:iCs/>
          <w:color w:val="000000" w:themeColor="text1"/>
        </w:rPr>
        <w:t>wa</w:t>
      </w:r>
      <w:proofErr w:type="spellEnd"/>
      <w:r w:rsidRPr="007A538F">
        <w:rPr>
          <w:rFonts w:ascii="Times New Roman" w:hAnsi="Times New Roman" w:cs="Times New Roman"/>
          <w:i/>
          <w:iCs/>
          <w:color w:val="000000" w:themeColor="text1"/>
        </w:rPr>
        <w:t xml:space="preserve"> al-</w:t>
      </w:r>
      <w:proofErr w:type="spellStart"/>
      <w:r w:rsidRPr="007A538F">
        <w:rPr>
          <w:rFonts w:ascii="Times New Roman" w:hAnsi="Times New Roman" w:cs="Times New Roman"/>
          <w:i/>
          <w:iCs/>
          <w:color w:val="000000" w:themeColor="text1"/>
        </w:rPr>
        <w:t>Tawj</w:t>
      </w:r>
      <w:r w:rsidRPr="007A538F">
        <w:rPr>
          <w:rFonts w:ascii="Times New Roman" w:hAnsi="Times New Roman" w:cs="Times New Roman"/>
          <w:i/>
          <w:iCs/>
          <w:color w:val="000000" w:themeColor="text1"/>
          <w:u w:val="single"/>
        </w:rPr>
        <w:t>i</w:t>
      </w:r>
      <w:r w:rsidRPr="007A538F">
        <w:rPr>
          <w:rFonts w:ascii="Times New Roman" w:hAnsi="Times New Roman" w:cs="Times New Roman"/>
          <w:i/>
          <w:iCs/>
          <w:color w:val="000000" w:themeColor="text1"/>
        </w:rPr>
        <w:t>h</w:t>
      </w:r>
      <w:proofErr w:type="spellEnd"/>
      <w:r w:rsidRPr="007A538F">
        <w:rPr>
          <w:rFonts w:ascii="Times New Roman" w:hAnsi="Times New Roman" w:cs="Times New Roman"/>
          <w:color w:val="000000" w:themeColor="text1"/>
        </w:rPr>
        <w:t>, (D</w:t>
      </w:r>
      <w:r w:rsidRPr="007A538F">
        <w:rPr>
          <w:rFonts w:ascii="Times New Roman" w:hAnsi="Times New Roman" w:cs="Times New Roman"/>
          <w:color w:val="000000" w:themeColor="text1"/>
          <w:u w:val="single"/>
        </w:rPr>
        <w:t>a</w:t>
      </w:r>
      <w:r w:rsidRPr="007A538F">
        <w:rPr>
          <w:rFonts w:ascii="Times New Roman" w:hAnsi="Times New Roman" w:cs="Times New Roman"/>
          <w:color w:val="000000" w:themeColor="text1"/>
        </w:rPr>
        <w:t>r al-</w:t>
      </w:r>
      <w:proofErr w:type="spellStart"/>
      <w:r w:rsidRPr="007A538F">
        <w:rPr>
          <w:rFonts w:ascii="Times New Roman" w:hAnsi="Times New Roman" w:cs="Times New Roman"/>
          <w:color w:val="000000" w:themeColor="text1"/>
        </w:rPr>
        <w:t>Manar</w:t>
      </w:r>
      <w:proofErr w:type="spellEnd"/>
      <w:r w:rsidRPr="007A538F">
        <w:rPr>
          <w:rFonts w:ascii="Times New Roman" w:hAnsi="Times New Roman" w:cs="Times New Roman"/>
          <w:color w:val="000000" w:themeColor="text1"/>
        </w:rPr>
        <w:t xml:space="preserve">, 1997 M/1417 H), Cet. ke-1. </w:t>
      </w:r>
    </w:p>
    <w:p w:rsidR="00CC0AE3" w:rsidRPr="007A538F" w:rsidRDefault="00CC0AE3" w:rsidP="00CC0AE3">
      <w:pPr>
        <w:pStyle w:val="FootnoteText"/>
        <w:ind w:firstLine="360"/>
        <w:jc w:val="both"/>
        <w:rPr>
          <w:rFonts w:ascii="Times New Roman" w:hAnsi="Times New Roman" w:cs="Times New Roman"/>
          <w:color w:val="000000" w:themeColor="text1"/>
        </w:rPr>
      </w:pPr>
    </w:p>
  </w:footnote>
  <w:footnote w:id="8">
    <w:p w:rsidR="00CC0AE3" w:rsidRPr="007A538F" w:rsidRDefault="00CC0AE3" w:rsidP="00CC0AE3">
      <w:pPr>
        <w:pStyle w:val="FootnoteText"/>
        <w:ind w:firstLine="360"/>
        <w:jc w:val="both"/>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rPr>
        <w:t xml:space="preserve">Muhammad </w:t>
      </w:r>
      <w:proofErr w:type="spellStart"/>
      <w:r w:rsidRPr="007A538F">
        <w:rPr>
          <w:rFonts w:ascii="Times New Roman" w:hAnsi="Times New Roman" w:cs="Times New Roman"/>
          <w:color w:val="000000" w:themeColor="text1"/>
        </w:rPr>
        <w:t>Shidq</w:t>
      </w:r>
      <w:r w:rsidRPr="007A538F">
        <w:rPr>
          <w:rFonts w:ascii="Times New Roman" w:hAnsi="Times New Roman" w:cs="Times New Roman"/>
          <w:color w:val="000000" w:themeColor="text1"/>
          <w:u w:val="single"/>
        </w:rPr>
        <w:t>i</w:t>
      </w:r>
      <w:proofErr w:type="spellEnd"/>
      <w:r w:rsidRPr="007A538F">
        <w:rPr>
          <w:rFonts w:ascii="Times New Roman" w:hAnsi="Times New Roman" w:cs="Times New Roman"/>
          <w:color w:val="000000" w:themeColor="text1"/>
        </w:rPr>
        <w:t xml:space="preserve"> bin Ahmad bin Muhammad al-</w:t>
      </w:r>
      <w:proofErr w:type="spellStart"/>
      <w:r w:rsidRPr="007A538F">
        <w:rPr>
          <w:rFonts w:ascii="Times New Roman" w:hAnsi="Times New Roman" w:cs="Times New Roman"/>
          <w:color w:val="000000" w:themeColor="text1"/>
        </w:rPr>
        <w:t>Burn</w:t>
      </w:r>
      <w:r w:rsidRPr="007A538F">
        <w:rPr>
          <w:rFonts w:ascii="Times New Roman" w:hAnsi="Times New Roman" w:cs="Times New Roman"/>
          <w:color w:val="000000" w:themeColor="text1"/>
          <w:u w:val="single"/>
        </w:rPr>
        <w:t>u</w:t>
      </w:r>
      <w:proofErr w:type="spellEnd"/>
      <w:r w:rsidRPr="007A538F">
        <w:rPr>
          <w:rFonts w:ascii="Times New Roman" w:hAnsi="Times New Roman" w:cs="Times New Roman"/>
          <w:color w:val="000000" w:themeColor="text1"/>
        </w:rPr>
        <w:t xml:space="preserve"> </w:t>
      </w:r>
      <w:proofErr w:type="spellStart"/>
      <w:r w:rsidRPr="007A538F">
        <w:rPr>
          <w:rFonts w:ascii="Times New Roman" w:hAnsi="Times New Roman" w:cs="Times New Roman"/>
          <w:color w:val="000000" w:themeColor="text1"/>
        </w:rPr>
        <w:t>Ab</w:t>
      </w:r>
      <w:r w:rsidRPr="007A538F">
        <w:rPr>
          <w:rFonts w:ascii="Times New Roman" w:hAnsi="Times New Roman" w:cs="Times New Roman"/>
          <w:color w:val="000000" w:themeColor="text1"/>
          <w:u w:val="single"/>
        </w:rPr>
        <w:t>i</w:t>
      </w:r>
      <w:proofErr w:type="spellEnd"/>
      <w:r w:rsidRPr="007A538F">
        <w:rPr>
          <w:rFonts w:ascii="Times New Roman" w:hAnsi="Times New Roman" w:cs="Times New Roman"/>
          <w:color w:val="000000" w:themeColor="text1"/>
        </w:rPr>
        <w:t xml:space="preserve"> al-</w:t>
      </w:r>
      <w:proofErr w:type="spellStart"/>
      <w:r w:rsidRPr="007A538F">
        <w:rPr>
          <w:rFonts w:ascii="Times New Roman" w:hAnsi="Times New Roman" w:cs="Times New Roman"/>
          <w:color w:val="000000" w:themeColor="text1"/>
        </w:rPr>
        <w:t>Harits</w:t>
      </w:r>
      <w:proofErr w:type="spellEnd"/>
      <w:r w:rsidRPr="007A538F">
        <w:rPr>
          <w:rFonts w:ascii="Times New Roman" w:hAnsi="Times New Roman" w:cs="Times New Roman"/>
          <w:color w:val="000000" w:themeColor="text1"/>
        </w:rPr>
        <w:t xml:space="preserve"> al-</w:t>
      </w:r>
      <w:proofErr w:type="spellStart"/>
      <w:r w:rsidRPr="007A538F">
        <w:rPr>
          <w:rFonts w:ascii="Times New Roman" w:hAnsi="Times New Roman" w:cs="Times New Roman"/>
          <w:color w:val="000000" w:themeColor="text1"/>
        </w:rPr>
        <w:t>Gazz</w:t>
      </w:r>
      <w:r w:rsidRPr="007A538F">
        <w:rPr>
          <w:rFonts w:ascii="Times New Roman" w:hAnsi="Times New Roman" w:cs="Times New Roman"/>
          <w:color w:val="000000" w:themeColor="text1"/>
          <w:u w:val="single"/>
        </w:rPr>
        <w:t>i</w:t>
      </w:r>
      <w:proofErr w:type="spellEnd"/>
      <w:r w:rsidRPr="007A538F">
        <w:rPr>
          <w:rFonts w:ascii="Times New Roman" w:hAnsi="Times New Roman" w:cs="Times New Roman"/>
          <w:color w:val="000000" w:themeColor="text1"/>
        </w:rPr>
        <w:t>,</w:t>
      </w:r>
      <w:r w:rsidRPr="007A538F">
        <w:rPr>
          <w:rFonts w:ascii="Times New Roman" w:hAnsi="Times New Roman" w:cs="Times New Roman"/>
          <w:i/>
          <w:iCs/>
          <w:color w:val="000000" w:themeColor="text1"/>
        </w:rPr>
        <w:t xml:space="preserve"> Al-</w:t>
      </w:r>
      <w:proofErr w:type="spellStart"/>
      <w:r w:rsidRPr="007A538F">
        <w:rPr>
          <w:rFonts w:ascii="Times New Roman" w:hAnsi="Times New Roman" w:cs="Times New Roman"/>
          <w:i/>
          <w:iCs/>
          <w:color w:val="000000" w:themeColor="text1"/>
        </w:rPr>
        <w:t>Waj</w:t>
      </w:r>
      <w:r w:rsidRPr="007A538F">
        <w:rPr>
          <w:rFonts w:ascii="Times New Roman" w:hAnsi="Times New Roman" w:cs="Times New Roman"/>
          <w:i/>
          <w:iCs/>
          <w:color w:val="000000" w:themeColor="text1"/>
          <w:u w:val="single"/>
        </w:rPr>
        <w:t>i</w:t>
      </w:r>
      <w:r w:rsidRPr="007A538F">
        <w:rPr>
          <w:rFonts w:ascii="Times New Roman" w:hAnsi="Times New Roman" w:cs="Times New Roman"/>
          <w:i/>
          <w:iCs/>
          <w:color w:val="000000" w:themeColor="text1"/>
        </w:rPr>
        <w:t>z</w:t>
      </w:r>
      <w:proofErr w:type="spellEnd"/>
      <w:r w:rsidRPr="007A538F">
        <w:rPr>
          <w:rFonts w:ascii="Times New Roman" w:hAnsi="Times New Roman" w:cs="Times New Roman"/>
          <w:i/>
          <w:iCs/>
          <w:color w:val="000000" w:themeColor="text1"/>
        </w:rPr>
        <w:t xml:space="preserve"> </w:t>
      </w:r>
      <w:proofErr w:type="spellStart"/>
      <w:r w:rsidRPr="007A538F">
        <w:rPr>
          <w:rFonts w:ascii="Times New Roman" w:hAnsi="Times New Roman" w:cs="Times New Roman"/>
          <w:i/>
          <w:iCs/>
          <w:color w:val="000000" w:themeColor="text1"/>
        </w:rPr>
        <w:t>f</w:t>
      </w:r>
      <w:r w:rsidRPr="007A538F">
        <w:rPr>
          <w:rFonts w:ascii="Times New Roman" w:hAnsi="Times New Roman" w:cs="Times New Roman"/>
          <w:i/>
          <w:iCs/>
          <w:color w:val="000000" w:themeColor="text1"/>
          <w:u w:val="single"/>
        </w:rPr>
        <w:t>iI</w:t>
      </w:r>
      <w:r w:rsidRPr="007A538F">
        <w:rPr>
          <w:rFonts w:ascii="Times New Roman" w:hAnsi="Times New Roman" w:cs="Times New Roman"/>
          <w:i/>
          <w:iCs/>
          <w:color w:val="000000" w:themeColor="text1"/>
        </w:rPr>
        <w:t>dh</w:t>
      </w:r>
      <w:r w:rsidRPr="007A538F">
        <w:rPr>
          <w:rFonts w:ascii="Times New Roman" w:hAnsi="Times New Roman" w:cs="Times New Roman"/>
          <w:i/>
          <w:iCs/>
          <w:color w:val="000000" w:themeColor="text1"/>
          <w:u w:val="single"/>
        </w:rPr>
        <w:t>a</w:t>
      </w:r>
      <w:r w:rsidRPr="007A538F">
        <w:rPr>
          <w:rFonts w:ascii="Times New Roman" w:hAnsi="Times New Roman" w:cs="Times New Roman"/>
          <w:i/>
          <w:iCs/>
          <w:color w:val="000000" w:themeColor="text1"/>
        </w:rPr>
        <w:t>h</w:t>
      </w:r>
      <w:proofErr w:type="spellEnd"/>
      <w:r w:rsidRPr="007A538F">
        <w:rPr>
          <w:rFonts w:ascii="Times New Roman" w:hAnsi="Times New Roman" w:cs="Times New Roman"/>
          <w:i/>
          <w:iCs/>
          <w:color w:val="000000" w:themeColor="text1"/>
        </w:rPr>
        <w:t xml:space="preserve"> </w:t>
      </w:r>
      <w:proofErr w:type="spellStart"/>
      <w:r w:rsidRPr="007A538F">
        <w:rPr>
          <w:rFonts w:ascii="Times New Roman" w:hAnsi="Times New Roman" w:cs="Times New Roman"/>
          <w:i/>
          <w:iCs/>
          <w:color w:val="000000" w:themeColor="text1"/>
        </w:rPr>
        <w:t>Qaw</w:t>
      </w:r>
      <w:r w:rsidRPr="007A538F">
        <w:rPr>
          <w:rFonts w:ascii="Times New Roman" w:hAnsi="Times New Roman" w:cs="Times New Roman"/>
          <w:i/>
          <w:iCs/>
          <w:color w:val="000000" w:themeColor="text1"/>
          <w:u w:val="single"/>
        </w:rPr>
        <w:t>a</w:t>
      </w:r>
      <w:r w:rsidRPr="007A538F">
        <w:rPr>
          <w:rFonts w:ascii="Times New Roman" w:hAnsi="Times New Roman" w:cs="Times New Roman"/>
          <w:i/>
          <w:iCs/>
          <w:color w:val="000000" w:themeColor="text1"/>
        </w:rPr>
        <w:t>’id</w:t>
      </w:r>
      <w:proofErr w:type="spellEnd"/>
      <w:r w:rsidRPr="007A538F">
        <w:rPr>
          <w:rFonts w:ascii="Times New Roman" w:hAnsi="Times New Roman" w:cs="Times New Roman"/>
          <w:i/>
          <w:iCs/>
          <w:color w:val="000000" w:themeColor="text1"/>
        </w:rPr>
        <w:t xml:space="preserve"> al-Fiqh al-</w:t>
      </w:r>
      <w:proofErr w:type="spellStart"/>
      <w:r w:rsidRPr="007A538F">
        <w:rPr>
          <w:rFonts w:ascii="Times New Roman" w:hAnsi="Times New Roman" w:cs="Times New Roman"/>
          <w:i/>
          <w:iCs/>
          <w:color w:val="000000" w:themeColor="text1"/>
        </w:rPr>
        <w:t>Kulliyyah</w:t>
      </w:r>
      <w:proofErr w:type="spellEnd"/>
      <w:r w:rsidRPr="007A538F">
        <w:rPr>
          <w:rFonts w:ascii="Times New Roman" w:hAnsi="Times New Roman" w:cs="Times New Roman"/>
          <w:color w:val="000000" w:themeColor="text1"/>
        </w:rPr>
        <w:t xml:space="preserve">, (Beirut: </w:t>
      </w:r>
      <w:proofErr w:type="spellStart"/>
      <w:r w:rsidRPr="007A538F">
        <w:rPr>
          <w:rFonts w:ascii="Times New Roman" w:hAnsi="Times New Roman" w:cs="Times New Roman"/>
          <w:color w:val="000000" w:themeColor="text1"/>
        </w:rPr>
        <w:t>Muassasah</w:t>
      </w:r>
      <w:proofErr w:type="spellEnd"/>
      <w:r w:rsidRPr="007A538F">
        <w:rPr>
          <w:rFonts w:ascii="Times New Roman" w:hAnsi="Times New Roman" w:cs="Times New Roman"/>
          <w:color w:val="000000" w:themeColor="text1"/>
        </w:rPr>
        <w:t xml:space="preserve"> al-Risalah, 2002 M/1422 H), Cet. ke-5. </w:t>
      </w:r>
    </w:p>
    <w:p w:rsidR="00CC0AE3" w:rsidRPr="007A538F" w:rsidRDefault="00CC0AE3" w:rsidP="00CC0AE3">
      <w:pPr>
        <w:pStyle w:val="FootnoteText"/>
        <w:ind w:firstLine="360"/>
        <w:jc w:val="both"/>
        <w:rPr>
          <w:rFonts w:ascii="Times New Roman" w:hAnsi="Times New Roman" w:cs="Times New Roman"/>
          <w:color w:val="000000" w:themeColor="text1"/>
        </w:rPr>
      </w:pPr>
    </w:p>
  </w:footnote>
  <w:footnote w:id="9">
    <w:p w:rsidR="00CC0AE3" w:rsidRPr="007A538F" w:rsidRDefault="00CC0AE3" w:rsidP="00CC0AE3">
      <w:pPr>
        <w:pStyle w:val="FootnoteText"/>
        <w:ind w:firstLine="360"/>
        <w:jc w:val="both"/>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proofErr w:type="gramStart"/>
      <w:r w:rsidRPr="007A538F">
        <w:rPr>
          <w:rFonts w:ascii="Times New Roman" w:hAnsi="Times New Roman" w:cs="Times New Roman"/>
          <w:color w:val="000000" w:themeColor="text1"/>
        </w:rPr>
        <w:t>‘</w:t>
      </w:r>
      <w:proofErr w:type="spellStart"/>
      <w:r w:rsidRPr="007A538F">
        <w:rPr>
          <w:rFonts w:ascii="Times New Roman" w:hAnsi="Times New Roman" w:cs="Times New Roman"/>
          <w:color w:val="000000" w:themeColor="text1"/>
        </w:rPr>
        <w:t>Abd</w:t>
      </w:r>
      <w:proofErr w:type="spellEnd"/>
      <w:r w:rsidRPr="007A538F">
        <w:rPr>
          <w:rFonts w:ascii="Times New Roman" w:hAnsi="Times New Roman" w:cs="Times New Roman"/>
          <w:color w:val="000000" w:themeColor="text1"/>
        </w:rPr>
        <w:t xml:space="preserve"> al-‘Az</w:t>
      </w:r>
      <w:r w:rsidRPr="007A538F">
        <w:rPr>
          <w:rFonts w:ascii="Times New Roman" w:hAnsi="Times New Roman" w:cs="Times New Roman"/>
          <w:color w:val="000000" w:themeColor="text1"/>
          <w:u w:val="single"/>
        </w:rPr>
        <w:t>i</w:t>
      </w:r>
      <w:r w:rsidRPr="007A538F">
        <w:rPr>
          <w:rFonts w:ascii="Times New Roman" w:hAnsi="Times New Roman" w:cs="Times New Roman"/>
          <w:color w:val="000000" w:themeColor="text1"/>
        </w:rPr>
        <w:t>z Muhammad ‘Azz</w:t>
      </w:r>
      <w:r w:rsidRPr="007A538F">
        <w:rPr>
          <w:rFonts w:ascii="Times New Roman" w:hAnsi="Times New Roman" w:cs="Times New Roman"/>
          <w:color w:val="000000" w:themeColor="text1"/>
          <w:u w:val="single"/>
        </w:rPr>
        <w:t>a</w:t>
      </w:r>
      <w:r w:rsidRPr="007A538F">
        <w:rPr>
          <w:rFonts w:ascii="Times New Roman" w:hAnsi="Times New Roman" w:cs="Times New Roman"/>
          <w:color w:val="000000" w:themeColor="text1"/>
        </w:rPr>
        <w:t>mi.2005 M/1426 H.</w:t>
      </w:r>
      <w:r w:rsidRPr="007A538F">
        <w:rPr>
          <w:rFonts w:ascii="Times New Roman" w:hAnsi="Times New Roman" w:cs="Times New Roman"/>
          <w:i/>
          <w:iCs/>
          <w:color w:val="000000" w:themeColor="text1"/>
        </w:rPr>
        <w:t xml:space="preserve"> Al-</w:t>
      </w:r>
      <w:proofErr w:type="spellStart"/>
      <w:r w:rsidRPr="007A538F">
        <w:rPr>
          <w:rFonts w:ascii="Times New Roman" w:hAnsi="Times New Roman" w:cs="Times New Roman"/>
          <w:i/>
          <w:iCs/>
          <w:color w:val="000000" w:themeColor="text1"/>
        </w:rPr>
        <w:t>Qaw</w:t>
      </w:r>
      <w:r w:rsidRPr="007A538F">
        <w:rPr>
          <w:rFonts w:ascii="Times New Roman" w:hAnsi="Times New Roman" w:cs="Times New Roman"/>
          <w:i/>
          <w:iCs/>
          <w:color w:val="000000" w:themeColor="text1"/>
          <w:u w:val="single"/>
        </w:rPr>
        <w:t>a</w:t>
      </w:r>
      <w:r w:rsidRPr="007A538F">
        <w:rPr>
          <w:rFonts w:ascii="Times New Roman" w:hAnsi="Times New Roman" w:cs="Times New Roman"/>
          <w:i/>
          <w:iCs/>
          <w:color w:val="000000" w:themeColor="text1"/>
        </w:rPr>
        <w:t>’id</w:t>
      </w:r>
      <w:proofErr w:type="spellEnd"/>
      <w:r w:rsidRPr="007A538F">
        <w:rPr>
          <w:rFonts w:ascii="Times New Roman" w:hAnsi="Times New Roman" w:cs="Times New Roman"/>
          <w:i/>
          <w:iCs/>
          <w:color w:val="000000" w:themeColor="text1"/>
        </w:rPr>
        <w:t xml:space="preserve"> al-</w:t>
      </w:r>
      <w:proofErr w:type="spellStart"/>
      <w:r w:rsidRPr="007A538F">
        <w:rPr>
          <w:rFonts w:ascii="Times New Roman" w:hAnsi="Times New Roman" w:cs="Times New Roman"/>
          <w:i/>
          <w:iCs/>
          <w:color w:val="000000" w:themeColor="text1"/>
        </w:rPr>
        <w:t>Fiqhiyyah</w:t>
      </w:r>
      <w:proofErr w:type="spellEnd"/>
      <w:r w:rsidRPr="007A538F">
        <w:rPr>
          <w:rFonts w:ascii="Times New Roman" w:hAnsi="Times New Roman" w:cs="Times New Roman"/>
          <w:color w:val="000000" w:themeColor="text1"/>
        </w:rPr>
        <w:t>.</w:t>
      </w:r>
      <w:proofErr w:type="gramEnd"/>
      <w:r w:rsidRPr="007A538F">
        <w:rPr>
          <w:rFonts w:ascii="Times New Roman" w:hAnsi="Times New Roman" w:cs="Times New Roman"/>
          <w:color w:val="000000" w:themeColor="text1"/>
        </w:rPr>
        <w:t xml:space="preserve"> D</w:t>
      </w:r>
      <w:r w:rsidRPr="007A538F">
        <w:rPr>
          <w:rFonts w:ascii="Times New Roman" w:hAnsi="Times New Roman" w:cs="Times New Roman"/>
          <w:color w:val="000000" w:themeColor="text1"/>
          <w:u w:val="single"/>
        </w:rPr>
        <w:t>a</w:t>
      </w:r>
      <w:r w:rsidRPr="007A538F">
        <w:rPr>
          <w:rFonts w:ascii="Times New Roman" w:hAnsi="Times New Roman" w:cs="Times New Roman"/>
          <w:color w:val="000000" w:themeColor="text1"/>
        </w:rPr>
        <w:t>r al-</w:t>
      </w:r>
      <w:proofErr w:type="spellStart"/>
      <w:r w:rsidRPr="007A538F">
        <w:rPr>
          <w:rFonts w:ascii="Times New Roman" w:hAnsi="Times New Roman" w:cs="Times New Roman"/>
          <w:color w:val="000000" w:themeColor="text1"/>
        </w:rPr>
        <w:t>Hadits</w:t>
      </w:r>
      <w:proofErr w:type="spellEnd"/>
      <w:r w:rsidRPr="007A538F">
        <w:rPr>
          <w:rFonts w:ascii="Times New Roman" w:hAnsi="Times New Roman" w:cs="Times New Roman"/>
          <w:color w:val="000000" w:themeColor="text1"/>
        </w:rPr>
        <w:t>: Kairo.</w:t>
      </w:r>
    </w:p>
  </w:footnote>
  <w:footnote w:id="10">
    <w:p w:rsidR="00CC0AE3" w:rsidRPr="007A538F" w:rsidRDefault="00CC0AE3" w:rsidP="00CC0AE3">
      <w:pPr>
        <w:pStyle w:val="FootnoteText"/>
        <w:ind w:firstLine="360"/>
        <w:jc w:val="both"/>
        <w:rPr>
          <w:rFonts w:ascii="Times New Roman" w:hAnsi="Times New Roman" w:cs="Times New Roman"/>
          <w:color w:val="000000" w:themeColor="text1"/>
          <w:lang w:val="id-ID"/>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spacing w:val="-10"/>
          <w:lang w:val="id-ID"/>
        </w:rPr>
        <w:t>Madjid Kh</w:t>
      </w:r>
      <w:r w:rsidRPr="007A538F">
        <w:rPr>
          <w:rFonts w:ascii="Times New Roman" w:hAnsi="Times New Roman" w:cs="Times New Roman"/>
          <w:color w:val="000000" w:themeColor="text1"/>
          <w:spacing w:val="-10"/>
        </w:rPr>
        <w:t>a</w:t>
      </w:r>
      <w:r w:rsidRPr="007A538F">
        <w:rPr>
          <w:rFonts w:ascii="Times New Roman" w:hAnsi="Times New Roman" w:cs="Times New Roman"/>
          <w:color w:val="000000" w:themeColor="text1"/>
          <w:spacing w:val="-10"/>
          <w:lang w:val="id-ID"/>
        </w:rPr>
        <w:t>dduri</w:t>
      </w:r>
      <w:r w:rsidRPr="007A538F">
        <w:rPr>
          <w:rFonts w:ascii="Times New Roman" w:hAnsi="Times New Roman" w:cs="Times New Roman"/>
          <w:color w:val="000000" w:themeColor="text1"/>
          <w:spacing w:val="-10"/>
        </w:rPr>
        <w:t>,</w:t>
      </w:r>
      <w:r w:rsidRPr="007A538F">
        <w:rPr>
          <w:rFonts w:ascii="Times New Roman" w:hAnsi="Times New Roman" w:cs="Times New Roman"/>
          <w:i/>
          <w:iCs/>
          <w:color w:val="000000" w:themeColor="text1"/>
          <w:spacing w:val="-10"/>
          <w:lang w:val="id-ID"/>
        </w:rPr>
        <w:t>Teologi Keadilan; Persfektif Islam</w:t>
      </w:r>
      <w:r w:rsidRPr="007A538F">
        <w:rPr>
          <w:rFonts w:ascii="Times New Roman" w:hAnsi="Times New Roman" w:cs="Times New Roman"/>
          <w:i/>
          <w:iCs/>
          <w:color w:val="000000" w:themeColor="text1"/>
          <w:spacing w:val="-10"/>
        </w:rPr>
        <w:t>.</w:t>
      </w:r>
      <w:r w:rsidRPr="007A538F">
        <w:rPr>
          <w:rFonts w:ascii="Times New Roman" w:hAnsi="Times New Roman" w:cs="Times New Roman"/>
          <w:color w:val="000000" w:themeColor="text1"/>
          <w:spacing w:val="-10"/>
          <w:lang w:val="id-ID"/>
        </w:rPr>
        <w:t xml:space="preserve">terjemahan dari </w:t>
      </w:r>
      <w:r w:rsidRPr="007A538F">
        <w:rPr>
          <w:rFonts w:ascii="Times New Roman" w:hAnsi="Times New Roman" w:cs="Times New Roman"/>
          <w:color w:val="000000" w:themeColor="text1"/>
          <w:spacing w:val="-7"/>
          <w:lang w:val="id-ID"/>
        </w:rPr>
        <w:t xml:space="preserve">buku </w:t>
      </w:r>
      <w:r w:rsidRPr="007A538F">
        <w:rPr>
          <w:rFonts w:ascii="Times New Roman" w:hAnsi="Times New Roman" w:cs="Times New Roman"/>
          <w:color w:val="000000" w:themeColor="text1"/>
          <w:spacing w:val="-7"/>
        </w:rPr>
        <w:t>“</w:t>
      </w:r>
      <w:r w:rsidRPr="007A538F">
        <w:rPr>
          <w:rFonts w:ascii="Times New Roman" w:hAnsi="Times New Roman" w:cs="Times New Roman"/>
          <w:i/>
          <w:color w:val="000000" w:themeColor="text1"/>
          <w:spacing w:val="-7"/>
          <w:lang w:val="id-ID"/>
        </w:rPr>
        <w:t>The Islamic Coception of Justice</w:t>
      </w:r>
      <w:r w:rsidRPr="007A538F">
        <w:rPr>
          <w:rFonts w:ascii="Times New Roman" w:hAnsi="Times New Roman" w:cs="Times New Roman"/>
          <w:color w:val="000000" w:themeColor="text1"/>
          <w:spacing w:val="-7"/>
        </w:rPr>
        <w:t>”</w:t>
      </w:r>
      <w:r w:rsidRPr="007A538F">
        <w:rPr>
          <w:rFonts w:ascii="Times New Roman" w:hAnsi="Times New Roman" w:cs="Times New Roman"/>
          <w:color w:val="000000" w:themeColor="text1"/>
          <w:spacing w:val="-7"/>
          <w:lang w:val="id-ID"/>
        </w:rPr>
        <w:t xml:space="preserve"> oleh H. Mochtar Zoerni</w:t>
      </w:r>
      <w:r w:rsidRPr="007A538F">
        <w:rPr>
          <w:rFonts w:ascii="Times New Roman" w:hAnsi="Times New Roman" w:cs="Times New Roman"/>
          <w:color w:val="000000" w:themeColor="text1"/>
          <w:spacing w:val="-7"/>
        </w:rPr>
        <w:t>, c</w:t>
      </w:r>
      <w:r w:rsidRPr="007A538F">
        <w:rPr>
          <w:rFonts w:ascii="Times New Roman" w:hAnsi="Times New Roman" w:cs="Times New Roman"/>
          <w:color w:val="000000" w:themeColor="text1"/>
          <w:spacing w:val="-8"/>
          <w:lang w:val="id-ID"/>
        </w:rPr>
        <w:t>et. I</w:t>
      </w:r>
      <w:r w:rsidRPr="007A538F">
        <w:rPr>
          <w:rFonts w:ascii="Times New Roman" w:hAnsi="Times New Roman" w:cs="Times New Roman"/>
          <w:color w:val="000000" w:themeColor="text1"/>
          <w:spacing w:val="-8"/>
        </w:rPr>
        <w:t>.(</w:t>
      </w:r>
      <w:r w:rsidRPr="007A538F">
        <w:rPr>
          <w:rFonts w:ascii="Times New Roman" w:hAnsi="Times New Roman" w:cs="Times New Roman"/>
          <w:color w:val="000000" w:themeColor="text1"/>
          <w:spacing w:val="-8"/>
          <w:lang w:val="id-ID"/>
        </w:rPr>
        <w:t>Risalah Gusti</w:t>
      </w:r>
      <w:r w:rsidRPr="007A538F">
        <w:rPr>
          <w:rFonts w:ascii="Times New Roman" w:hAnsi="Times New Roman" w:cs="Times New Roman"/>
          <w:color w:val="000000" w:themeColor="text1"/>
          <w:spacing w:val="-8"/>
        </w:rPr>
        <w:t>:</w:t>
      </w:r>
      <w:r w:rsidRPr="007A538F">
        <w:rPr>
          <w:rFonts w:ascii="Times New Roman" w:hAnsi="Times New Roman" w:cs="Times New Roman"/>
          <w:color w:val="000000" w:themeColor="text1"/>
          <w:spacing w:val="-8"/>
          <w:lang w:val="id-ID"/>
        </w:rPr>
        <w:t xml:space="preserve"> Surabaya</w:t>
      </w:r>
      <w:r w:rsidRPr="007A538F">
        <w:rPr>
          <w:rFonts w:ascii="Times New Roman" w:hAnsi="Times New Roman" w:cs="Times New Roman"/>
          <w:color w:val="000000" w:themeColor="text1"/>
          <w:spacing w:val="-8"/>
        </w:rPr>
        <w:t xml:space="preserve">, </w:t>
      </w:r>
      <w:r w:rsidRPr="007A538F">
        <w:rPr>
          <w:rFonts w:ascii="Times New Roman" w:hAnsi="Times New Roman" w:cs="Times New Roman"/>
          <w:color w:val="000000" w:themeColor="text1"/>
          <w:spacing w:val="-10"/>
          <w:lang w:val="id-ID"/>
        </w:rPr>
        <w:t>1999</w:t>
      </w:r>
      <w:r w:rsidRPr="007A538F">
        <w:rPr>
          <w:rFonts w:ascii="Times New Roman" w:hAnsi="Times New Roman" w:cs="Times New Roman"/>
          <w:color w:val="000000" w:themeColor="text1"/>
          <w:spacing w:val="-10"/>
        </w:rPr>
        <w:t>),</w:t>
      </w:r>
      <w:r w:rsidRPr="007A538F">
        <w:rPr>
          <w:rFonts w:ascii="Times New Roman" w:hAnsi="Times New Roman" w:cs="Times New Roman"/>
          <w:color w:val="000000" w:themeColor="text1"/>
          <w:spacing w:val="-8"/>
        </w:rPr>
        <w:t xml:space="preserve"> hal. 9.</w:t>
      </w:r>
    </w:p>
  </w:footnote>
  <w:footnote w:id="11">
    <w:p w:rsidR="00CC0AE3" w:rsidRPr="007A538F" w:rsidRDefault="00CC0AE3" w:rsidP="00CC0AE3">
      <w:pPr>
        <w:pStyle w:val="FootnoteText"/>
        <w:ind w:firstLine="360"/>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rPr>
        <w:t xml:space="preserve"> </w:t>
      </w:r>
      <w:proofErr w:type="spellStart"/>
      <w:r w:rsidRPr="007A538F">
        <w:rPr>
          <w:rFonts w:ascii="Times New Roman" w:hAnsi="Times New Roman" w:cs="Times New Roman"/>
          <w:color w:val="000000" w:themeColor="text1"/>
        </w:rPr>
        <w:t>Madjid</w:t>
      </w:r>
      <w:proofErr w:type="spellEnd"/>
      <w:r w:rsidRPr="007A538F">
        <w:rPr>
          <w:rFonts w:ascii="Times New Roman" w:hAnsi="Times New Roman" w:cs="Times New Roman"/>
          <w:color w:val="000000" w:themeColor="text1"/>
        </w:rPr>
        <w:t xml:space="preserve"> </w:t>
      </w:r>
      <w:proofErr w:type="spellStart"/>
      <w:r w:rsidRPr="007A538F">
        <w:rPr>
          <w:rFonts w:ascii="Times New Roman" w:hAnsi="Times New Roman" w:cs="Times New Roman"/>
          <w:color w:val="000000" w:themeColor="text1"/>
        </w:rPr>
        <w:t>Khadduri</w:t>
      </w:r>
      <w:proofErr w:type="spellEnd"/>
      <w:r w:rsidRPr="007A538F">
        <w:rPr>
          <w:rFonts w:ascii="Times New Roman" w:hAnsi="Times New Roman" w:cs="Times New Roman"/>
          <w:color w:val="000000" w:themeColor="text1"/>
        </w:rPr>
        <w:t xml:space="preserve">, </w:t>
      </w:r>
      <w:r w:rsidRPr="007A538F">
        <w:rPr>
          <w:rFonts w:ascii="Times New Roman" w:hAnsi="Times New Roman" w:cs="Times New Roman"/>
          <w:i/>
          <w:iCs/>
          <w:color w:val="000000" w:themeColor="text1"/>
        </w:rPr>
        <w:t>Teologi…</w:t>
      </w:r>
      <w:r w:rsidRPr="007A538F">
        <w:rPr>
          <w:rFonts w:ascii="Times New Roman" w:hAnsi="Times New Roman" w:cs="Times New Roman"/>
          <w:color w:val="000000" w:themeColor="text1"/>
        </w:rPr>
        <w:t>, hal. 4.</w:t>
      </w:r>
    </w:p>
    <w:p w:rsidR="00CC0AE3" w:rsidRPr="007A538F" w:rsidRDefault="00CC0AE3" w:rsidP="00CC0AE3">
      <w:pPr>
        <w:pStyle w:val="FootnoteText"/>
        <w:ind w:firstLine="360"/>
        <w:rPr>
          <w:rFonts w:ascii="Times New Roman" w:hAnsi="Times New Roman" w:cs="Times New Roman"/>
          <w:color w:val="000000" w:themeColor="text1"/>
        </w:rPr>
      </w:pPr>
    </w:p>
  </w:footnote>
  <w:footnote w:id="12">
    <w:p w:rsidR="00CC0AE3" w:rsidRPr="007A538F" w:rsidRDefault="00CC0AE3" w:rsidP="00CC0AE3">
      <w:pPr>
        <w:pStyle w:val="FootnoteText"/>
        <w:ind w:firstLine="360"/>
        <w:rPr>
          <w:rFonts w:ascii="Times New Roman" w:hAnsi="Times New Roman" w:cs="Times New Roman"/>
          <w:color w:val="000000" w:themeColor="text1"/>
          <w:spacing w:val="-5"/>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spacing w:val="-2"/>
        </w:rPr>
        <w:t xml:space="preserve"> A</w:t>
      </w:r>
      <w:r w:rsidRPr="007A538F">
        <w:rPr>
          <w:rFonts w:ascii="Times New Roman" w:hAnsi="Times New Roman" w:cs="Times New Roman"/>
          <w:color w:val="000000" w:themeColor="text1"/>
          <w:spacing w:val="-2"/>
          <w:lang w:val="id-ID"/>
        </w:rPr>
        <w:t>l-Asfahany Al-Baghib</w:t>
      </w:r>
      <w:r w:rsidRPr="007A538F">
        <w:rPr>
          <w:rFonts w:ascii="Times New Roman" w:hAnsi="Times New Roman" w:cs="Times New Roman"/>
          <w:color w:val="000000" w:themeColor="text1"/>
          <w:spacing w:val="-2"/>
        </w:rPr>
        <w:t xml:space="preserve">, </w:t>
      </w:r>
      <w:r w:rsidRPr="007A538F">
        <w:rPr>
          <w:rFonts w:ascii="Times New Roman" w:hAnsi="Times New Roman" w:cs="Times New Roman"/>
          <w:i/>
          <w:iCs/>
          <w:color w:val="000000" w:themeColor="text1"/>
          <w:spacing w:val="-2"/>
          <w:lang w:val="id-ID"/>
        </w:rPr>
        <w:t xml:space="preserve">Mu </w:t>
      </w:r>
      <w:proofErr w:type="gramStart"/>
      <w:r w:rsidRPr="007A538F">
        <w:rPr>
          <w:rFonts w:ascii="Times New Roman" w:hAnsi="Times New Roman" w:cs="Times New Roman"/>
          <w:i/>
          <w:iCs/>
          <w:color w:val="000000" w:themeColor="text1"/>
          <w:spacing w:val="-2"/>
          <w:lang w:val="id-ID"/>
        </w:rPr>
        <w:t>jam</w:t>
      </w:r>
      <w:proofErr w:type="gramEnd"/>
      <w:r w:rsidRPr="007A538F">
        <w:rPr>
          <w:rFonts w:ascii="Times New Roman" w:hAnsi="Times New Roman" w:cs="Times New Roman"/>
          <w:i/>
          <w:iCs/>
          <w:color w:val="000000" w:themeColor="text1"/>
          <w:spacing w:val="-2"/>
          <w:lang w:val="id-ID"/>
        </w:rPr>
        <w:t xml:space="preserve"> Mufradat Mash Al-Qur'an</w:t>
      </w:r>
      <w:r w:rsidRPr="007A538F">
        <w:rPr>
          <w:rFonts w:ascii="Times New Roman" w:hAnsi="Times New Roman" w:cs="Times New Roman"/>
          <w:color w:val="000000" w:themeColor="text1"/>
          <w:spacing w:val="-2"/>
        </w:rPr>
        <w:t xml:space="preserve">, hal. </w:t>
      </w:r>
      <w:r w:rsidRPr="007A538F">
        <w:rPr>
          <w:rFonts w:ascii="Times New Roman" w:hAnsi="Times New Roman" w:cs="Times New Roman"/>
          <w:color w:val="000000" w:themeColor="text1"/>
          <w:spacing w:val="-5"/>
        </w:rPr>
        <w:t>336-337.</w:t>
      </w:r>
    </w:p>
    <w:p w:rsidR="00CC0AE3" w:rsidRPr="007A538F" w:rsidRDefault="00CC0AE3" w:rsidP="00CC0AE3">
      <w:pPr>
        <w:pStyle w:val="FootnoteText"/>
        <w:ind w:firstLine="360"/>
        <w:rPr>
          <w:rFonts w:ascii="Times New Roman" w:hAnsi="Times New Roman" w:cs="Times New Roman"/>
          <w:color w:val="000000" w:themeColor="text1"/>
        </w:rPr>
      </w:pPr>
    </w:p>
  </w:footnote>
  <w:footnote w:id="13">
    <w:p w:rsidR="00CC0AE3" w:rsidRPr="007A538F" w:rsidRDefault="00CC0AE3" w:rsidP="00CC0AE3">
      <w:pPr>
        <w:widowControl w:val="0"/>
        <w:tabs>
          <w:tab w:val="right" w:leader="underscore" w:pos="8083"/>
        </w:tabs>
        <w:kinsoku w:val="0"/>
        <w:spacing w:after="0" w:line="240" w:lineRule="auto"/>
        <w:ind w:right="-18" w:firstLine="360"/>
        <w:jc w:val="both"/>
        <w:rPr>
          <w:rFonts w:ascii="Times New Roman" w:hAnsi="Times New Roman" w:cs="Times New Roman"/>
          <w:color w:val="000000" w:themeColor="text1"/>
          <w:sz w:val="20"/>
          <w:szCs w:val="20"/>
        </w:rPr>
      </w:pPr>
      <w:r w:rsidRPr="007A538F">
        <w:rPr>
          <w:rStyle w:val="FootnoteReference"/>
          <w:rFonts w:ascii="Times New Roman" w:hAnsi="Times New Roman" w:cs="Times New Roman"/>
          <w:color w:val="000000" w:themeColor="text1"/>
          <w:sz w:val="20"/>
          <w:szCs w:val="20"/>
        </w:rPr>
        <w:footnoteRef/>
      </w:r>
      <w:r w:rsidRPr="007A538F">
        <w:rPr>
          <w:rFonts w:ascii="Times New Roman" w:hAnsi="Times New Roman" w:cs="Times New Roman"/>
          <w:color w:val="000000" w:themeColor="text1"/>
          <w:spacing w:val="-6"/>
          <w:sz w:val="20"/>
          <w:szCs w:val="20"/>
        </w:rPr>
        <w:t>Ali Ahmad Al-</w:t>
      </w:r>
      <w:proofErr w:type="spellStart"/>
      <w:r w:rsidRPr="007A538F">
        <w:rPr>
          <w:rFonts w:ascii="Times New Roman" w:hAnsi="Times New Roman" w:cs="Times New Roman"/>
          <w:color w:val="000000" w:themeColor="text1"/>
          <w:spacing w:val="-6"/>
          <w:sz w:val="20"/>
          <w:szCs w:val="20"/>
        </w:rPr>
        <w:t>Jurjawi</w:t>
      </w:r>
      <w:proofErr w:type="gramStart"/>
      <w:r w:rsidRPr="007A538F">
        <w:rPr>
          <w:rFonts w:ascii="Times New Roman" w:hAnsi="Times New Roman" w:cs="Times New Roman"/>
          <w:color w:val="000000" w:themeColor="text1"/>
          <w:spacing w:val="-6"/>
          <w:sz w:val="20"/>
          <w:szCs w:val="20"/>
        </w:rPr>
        <w:t>,</w:t>
      </w:r>
      <w:r w:rsidRPr="007A538F">
        <w:rPr>
          <w:rFonts w:ascii="Times New Roman" w:hAnsi="Times New Roman" w:cs="Times New Roman"/>
          <w:i/>
          <w:iCs/>
          <w:color w:val="000000" w:themeColor="text1"/>
          <w:sz w:val="20"/>
          <w:szCs w:val="20"/>
        </w:rPr>
        <w:t>Hikmah</w:t>
      </w:r>
      <w:proofErr w:type="spellEnd"/>
      <w:proofErr w:type="gramEnd"/>
      <w:r w:rsidRPr="007A538F">
        <w:rPr>
          <w:rFonts w:ascii="Times New Roman" w:hAnsi="Times New Roman" w:cs="Times New Roman"/>
          <w:i/>
          <w:iCs/>
          <w:color w:val="000000" w:themeColor="text1"/>
          <w:sz w:val="20"/>
          <w:szCs w:val="20"/>
        </w:rPr>
        <w:t xml:space="preserve"> al-</w:t>
      </w:r>
      <w:proofErr w:type="spellStart"/>
      <w:r w:rsidRPr="007A538F">
        <w:rPr>
          <w:rFonts w:ascii="Times New Roman" w:hAnsi="Times New Roman" w:cs="Times New Roman"/>
          <w:i/>
          <w:iCs/>
          <w:color w:val="000000" w:themeColor="text1"/>
          <w:sz w:val="20"/>
          <w:szCs w:val="20"/>
        </w:rPr>
        <w:t>Tasyria'wa</w:t>
      </w:r>
      <w:proofErr w:type="spellEnd"/>
      <w:r w:rsidRPr="007A538F">
        <w:rPr>
          <w:rFonts w:ascii="Times New Roman" w:hAnsi="Times New Roman" w:cs="Times New Roman"/>
          <w:i/>
          <w:iCs/>
          <w:color w:val="000000" w:themeColor="text1"/>
          <w:sz w:val="20"/>
          <w:szCs w:val="20"/>
        </w:rPr>
        <w:t xml:space="preserve"> Falsafah, </w:t>
      </w:r>
      <w:r w:rsidRPr="007A538F">
        <w:rPr>
          <w:rFonts w:ascii="Times New Roman" w:hAnsi="Times New Roman" w:cs="Times New Roman"/>
          <w:color w:val="000000" w:themeColor="text1"/>
          <w:sz w:val="20"/>
          <w:szCs w:val="20"/>
        </w:rPr>
        <w:t xml:space="preserve">Juz II. </w:t>
      </w:r>
      <w:proofErr w:type="gramStart"/>
      <w:r w:rsidRPr="007A538F">
        <w:rPr>
          <w:rFonts w:ascii="Times New Roman" w:hAnsi="Times New Roman" w:cs="Times New Roman"/>
          <w:color w:val="000000" w:themeColor="text1"/>
          <w:sz w:val="20"/>
          <w:szCs w:val="20"/>
        </w:rPr>
        <w:t>(Penerbit Dar al-</w:t>
      </w:r>
      <w:proofErr w:type="spellStart"/>
      <w:r w:rsidRPr="007A538F">
        <w:rPr>
          <w:rFonts w:ascii="Times New Roman" w:hAnsi="Times New Roman" w:cs="Times New Roman"/>
          <w:color w:val="000000" w:themeColor="text1"/>
          <w:sz w:val="20"/>
          <w:szCs w:val="20"/>
        </w:rPr>
        <w:t>Fikr</w:t>
      </w:r>
      <w:proofErr w:type="spellEnd"/>
      <w:r w:rsidRPr="007A538F">
        <w:rPr>
          <w:rFonts w:ascii="Times New Roman" w:hAnsi="Times New Roman" w:cs="Times New Roman"/>
          <w:color w:val="000000" w:themeColor="text1"/>
          <w:sz w:val="20"/>
          <w:szCs w:val="20"/>
        </w:rPr>
        <w:t>: Beirut, Libanon, t.th), hal.</w:t>
      </w:r>
      <w:proofErr w:type="gramEnd"/>
      <w:r w:rsidRPr="007A538F">
        <w:rPr>
          <w:rFonts w:ascii="Times New Roman" w:hAnsi="Times New Roman" w:cs="Times New Roman"/>
          <w:color w:val="000000" w:themeColor="text1"/>
          <w:spacing w:val="-5"/>
          <w:sz w:val="20"/>
          <w:szCs w:val="20"/>
        </w:rPr>
        <w:t xml:space="preserve"> 142- </w:t>
      </w:r>
      <w:r w:rsidRPr="007A538F">
        <w:rPr>
          <w:rFonts w:ascii="Times New Roman" w:hAnsi="Times New Roman" w:cs="Times New Roman"/>
          <w:color w:val="000000" w:themeColor="text1"/>
          <w:sz w:val="20"/>
          <w:szCs w:val="20"/>
        </w:rPr>
        <w:t>147.</w:t>
      </w:r>
    </w:p>
  </w:footnote>
  <w:footnote w:id="14">
    <w:p w:rsidR="00CC0AE3" w:rsidRPr="007A538F" w:rsidRDefault="00CC0AE3" w:rsidP="00CC0AE3">
      <w:pPr>
        <w:pStyle w:val="FootnoteText"/>
        <w:ind w:firstLine="360"/>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eastAsia="Calibri" w:hAnsi="Times New Roman" w:cs="Times New Roman"/>
          <w:color w:val="000000" w:themeColor="text1"/>
        </w:rPr>
        <w:t xml:space="preserve">The Liang </w:t>
      </w:r>
      <w:proofErr w:type="spellStart"/>
      <w:r w:rsidRPr="007A538F">
        <w:rPr>
          <w:rFonts w:ascii="Times New Roman" w:eastAsia="Calibri" w:hAnsi="Times New Roman" w:cs="Times New Roman"/>
          <w:color w:val="000000" w:themeColor="text1"/>
        </w:rPr>
        <w:t>Gie</w:t>
      </w:r>
      <w:proofErr w:type="spellEnd"/>
      <w:r w:rsidRPr="007A538F">
        <w:rPr>
          <w:rFonts w:ascii="Times New Roman" w:eastAsia="Calibri" w:hAnsi="Times New Roman" w:cs="Times New Roman"/>
          <w:color w:val="000000" w:themeColor="text1"/>
        </w:rPr>
        <w:t xml:space="preserve">, </w:t>
      </w:r>
      <w:r w:rsidRPr="007A538F">
        <w:rPr>
          <w:rFonts w:ascii="Times New Roman" w:eastAsia="Calibri" w:hAnsi="Times New Roman" w:cs="Times New Roman"/>
          <w:i/>
          <w:iCs/>
          <w:color w:val="000000" w:themeColor="text1"/>
        </w:rPr>
        <w:t>Administrasi Perkantoran Modern</w:t>
      </w:r>
      <w:r w:rsidRPr="007A538F">
        <w:rPr>
          <w:rFonts w:ascii="Times New Roman" w:eastAsia="Calibri" w:hAnsi="Times New Roman" w:cs="Times New Roman"/>
          <w:color w:val="000000" w:themeColor="text1"/>
        </w:rPr>
        <w:t>, (Liberty: Yogyakarta, 1982)</w:t>
      </w:r>
      <w:r w:rsidRPr="007A538F">
        <w:rPr>
          <w:rFonts w:ascii="Times New Roman" w:hAnsi="Times New Roman" w:cs="Times New Roman"/>
          <w:color w:val="000000" w:themeColor="text1"/>
        </w:rPr>
        <w:t xml:space="preserve">. </w:t>
      </w:r>
      <w:proofErr w:type="gramStart"/>
      <w:r w:rsidRPr="007A538F">
        <w:rPr>
          <w:rFonts w:ascii="Times New Roman" w:hAnsi="Times New Roman" w:cs="Times New Roman"/>
          <w:color w:val="000000" w:themeColor="text1"/>
        </w:rPr>
        <w:t>hal</w:t>
      </w:r>
      <w:proofErr w:type="gramEnd"/>
      <w:r w:rsidRPr="007A538F">
        <w:rPr>
          <w:rFonts w:ascii="Times New Roman" w:hAnsi="Times New Roman" w:cs="Times New Roman"/>
          <w:color w:val="000000" w:themeColor="text1"/>
        </w:rPr>
        <w:t>. 14-15</w:t>
      </w:r>
    </w:p>
    <w:p w:rsidR="00CC0AE3" w:rsidRPr="007A538F" w:rsidRDefault="00CC0AE3" w:rsidP="00CC0AE3">
      <w:pPr>
        <w:pStyle w:val="FootnoteText"/>
        <w:rPr>
          <w:rFonts w:ascii="Times New Roman" w:hAnsi="Times New Roman" w:cs="Times New Roman"/>
          <w:color w:val="000000" w:themeColor="text1"/>
          <w:lang w:val="id-ID"/>
        </w:rPr>
      </w:pPr>
    </w:p>
  </w:footnote>
  <w:footnote w:id="15">
    <w:p w:rsidR="00CC0AE3" w:rsidRPr="007A538F" w:rsidRDefault="00CC0AE3" w:rsidP="00CC0AE3">
      <w:pPr>
        <w:widowControl w:val="0"/>
        <w:kinsoku w:val="0"/>
        <w:spacing w:after="0" w:line="240" w:lineRule="auto"/>
        <w:ind w:right="-18" w:firstLine="360"/>
        <w:jc w:val="both"/>
        <w:rPr>
          <w:rFonts w:ascii="Times New Roman" w:hAnsi="Times New Roman" w:cs="Times New Roman"/>
          <w:color w:val="000000" w:themeColor="text1"/>
          <w:sz w:val="20"/>
          <w:szCs w:val="20"/>
        </w:rPr>
      </w:pPr>
      <w:r w:rsidRPr="007A538F">
        <w:rPr>
          <w:rStyle w:val="FootnoteReference"/>
          <w:rFonts w:ascii="Times New Roman" w:hAnsi="Times New Roman" w:cs="Times New Roman"/>
          <w:color w:val="000000" w:themeColor="text1"/>
          <w:sz w:val="20"/>
          <w:szCs w:val="20"/>
        </w:rPr>
        <w:footnoteRef/>
      </w:r>
      <w:r w:rsidRPr="007A538F">
        <w:rPr>
          <w:rFonts w:ascii="Times New Roman" w:hAnsi="Times New Roman" w:cs="Times New Roman"/>
          <w:color w:val="000000" w:themeColor="text1"/>
          <w:spacing w:val="-11"/>
          <w:sz w:val="20"/>
          <w:szCs w:val="20"/>
        </w:rPr>
        <w:t xml:space="preserve"> John L Esposito (</w:t>
      </w:r>
      <w:proofErr w:type="spellStart"/>
      <w:proofErr w:type="gramStart"/>
      <w:r w:rsidRPr="007A538F">
        <w:rPr>
          <w:rFonts w:ascii="Times New Roman" w:hAnsi="Times New Roman" w:cs="Times New Roman"/>
          <w:color w:val="000000" w:themeColor="text1"/>
          <w:spacing w:val="-11"/>
          <w:sz w:val="20"/>
          <w:szCs w:val="20"/>
        </w:rPr>
        <w:t>ed</w:t>
      </w:r>
      <w:proofErr w:type="spellEnd"/>
      <w:proofErr w:type="gramEnd"/>
      <w:r w:rsidRPr="007A538F">
        <w:rPr>
          <w:rFonts w:ascii="Times New Roman" w:hAnsi="Times New Roman" w:cs="Times New Roman"/>
          <w:color w:val="000000" w:themeColor="text1"/>
          <w:spacing w:val="-11"/>
          <w:sz w:val="20"/>
          <w:szCs w:val="20"/>
        </w:rPr>
        <w:t xml:space="preserve">), </w:t>
      </w:r>
      <w:r w:rsidRPr="007A538F">
        <w:rPr>
          <w:rFonts w:ascii="Times New Roman" w:hAnsi="Times New Roman" w:cs="Times New Roman"/>
          <w:i/>
          <w:iCs/>
          <w:color w:val="000000" w:themeColor="text1"/>
          <w:spacing w:val="-11"/>
          <w:sz w:val="20"/>
          <w:szCs w:val="20"/>
        </w:rPr>
        <w:t xml:space="preserve">Ensiklopedi Oxford; Dunia Islam </w:t>
      </w:r>
      <w:proofErr w:type="spellStart"/>
      <w:r w:rsidRPr="007A538F">
        <w:rPr>
          <w:rFonts w:ascii="Times New Roman" w:hAnsi="Times New Roman" w:cs="Times New Roman"/>
          <w:i/>
          <w:iCs/>
          <w:color w:val="000000" w:themeColor="text1"/>
          <w:spacing w:val="-11"/>
          <w:sz w:val="20"/>
          <w:szCs w:val="20"/>
        </w:rPr>
        <w:t>Morem</w:t>
      </w:r>
      <w:proofErr w:type="spellEnd"/>
      <w:r w:rsidRPr="007A538F">
        <w:rPr>
          <w:rFonts w:ascii="Times New Roman" w:hAnsi="Times New Roman" w:cs="Times New Roman"/>
          <w:i/>
          <w:iCs/>
          <w:color w:val="000000" w:themeColor="text1"/>
          <w:spacing w:val="-11"/>
          <w:sz w:val="20"/>
          <w:szCs w:val="20"/>
        </w:rPr>
        <w:t xml:space="preserve">. </w:t>
      </w:r>
      <w:r w:rsidRPr="007A538F">
        <w:rPr>
          <w:rFonts w:ascii="Times New Roman" w:hAnsi="Times New Roman" w:cs="Times New Roman"/>
          <w:color w:val="000000" w:themeColor="text1"/>
          <w:spacing w:val="-11"/>
          <w:sz w:val="20"/>
          <w:szCs w:val="20"/>
        </w:rPr>
        <w:t>Jilid 5</w:t>
      </w:r>
      <w:proofErr w:type="gramStart"/>
      <w:r w:rsidRPr="007A538F">
        <w:rPr>
          <w:rFonts w:ascii="Times New Roman" w:hAnsi="Times New Roman" w:cs="Times New Roman"/>
          <w:color w:val="000000" w:themeColor="text1"/>
          <w:spacing w:val="-11"/>
          <w:sz w:val="20"/>
          <w:szCs w:val="20"/>
        </w:rPr>
        <w:t>.(</w:t>
      </w:r>
      <w:proofErr w:type="gramEnd"/>
      <w:r w:rsidRPr="007A538F">
        <w:rPr>
          <w:rFonts w:ascii="Times New Roman" w:hAnsi="Times New Roman" w:cs="Times New Roman"/>
          <w:color w:val="000000" w:themeColor="text1"/>
          <w:spacing w:val="-2"/>
          <w:sz w:val="20"/>
          <w:szCs w:val="20"/>
        </w:rPr>
        <w:t xml:space="preserve">Penerbit Mizan: Bandung, </w:t>
      </w:r>
      <w:r w:rsidRPr="007A538F">
        <w:rPr>
          <w:rFonts w:ascii="Times New Roman" w:hAnsi="Times New Roman" w:cs="Times New Roman"/>
          <w:color w:val="000000" w:themeColor="text1"/>
          <w:spacing w:val="-11"/>
          <w:sz w:val="20"/>
          <w:szCs w:val="20"/>
        </w:rPr>
        <w:t>2002),</w:t>
      </w:r>
      <w:r w:rsidRPr="007A538F">
        <w:rPr>
          <w:rFonts w:ascii="Times New Roman" w:hAnsi="Times New Roman" w:cs="Times New Roman"/>
          <w:color w:val="000000" w:themeColor="text1"/>
          <w:spacing w:val="-2"/>
          <w:sz w:val="20"/>
          <w:szCs w:val="20"/>
        </w:rPr>
        <w:t xml:space="preserve"> hal.</w:t>
      </w:r>
      <w:r w:rsidRPr="007A538F">
        <w:rPr>
          <w:rFonts w:ascii="Times New Roman" w:hAnsi="Times New Roman" w:cs="Times New Roman"/>
          <w:color w:val="000000" w:themeColor="text1"/>
          <w:sz w:val="20"/>
          <w:szCs w:val="20"/>
        </w:rPr>
        <w:t>124.</w:t>
      </w:r>
    </w:p>
    <w:p w:rsidR="00CC0AE3" w:rsidRPr="007A538F" w:rsidRDefault="00CC0AE3" w:rsidP="00CC0AE3">
      <w:pPr>
        <w:widowControl w:val="0"/>
        <w:kinsoku w:val="0"/>
        <w:spacing w:after="0" w:line="240" w:lineRule="auto"/>
        <w:ind w:right="-18" w:firstLine="360"/>
        <w:jc w:val="both"/>
        <w:rPr>
          <w:rFonts w:ascii="Times New Roman" w:hAnsi="Times New Roman" w:cs="Times New Roman"/>
          <w:color w:val="000000" w:themeColor="text1"/>
          <w:spacing w:val="-2"/>
          <w:sz w:val="20"/>
          <w:szCs w:val="20"/>
        </w:rPr>
      </w:pPr>
    </w:p>
  </w:footnote>
  <w:footnote w:id="16">
    <w:p w:rsidR="00CC0AE3" w:rsidRPr="007A538F" w:rsidRDefault="00CC0AE3" w:rsidP="00CC0AE3">
      <w:pPr>
        <w:pStyle w:val="FootnoteText"/>
        <w:ind w:firstLine="360"/>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spacing w:val="-10"/>
          <w:lang w:val="id-ID"/>
        </w:rPr>
        <w:t>Majid Kh</w:t>
      </w:r>
      <w:r w:rsidRPr="007A538F">
        <w:rPr>
          <w:rFonts w:ascii="Times New Roman" w:hAnsi="Times New Roman" w:cs="Times New Roman"/>
          <w:color w:val="000000" w:themeColor="text1"/>
          <w:spacing w:val="-10"/>
        </w:rPr>
        <w:t>a</w:t>
      </w:r>
      <w:r w:rsidRPr="007A538F">
        <w:rPr>
          <w:rFonts w:ascii="Times New Roman" w:hAnsi="Times New Roman" w:cs="Times New Roman"/>
          <w:color w:val="000000" w:themeColor="text1"/>
          <w:spacing w:val="-10"/>
          <w:lang w:val="id-ID"/>
        </w:rPr>
        <w:t>dduri</w:t>
      </w:r>
      <w:r w:rsidRPr="007A538F">
        <w:rPr>
          <w:rFonts w:ascii="Times New Roman" w:hAnsi="Times New Roman" w:cs="Times New Roman"/>
          <w:color w:val="000000" w:themeColor="text1"/>
          <w:spacing w:val="-10"/>
        </w:rPr>
        <w:t xml:space="preserve">, </w:t>
      </w:r>
      <w:r w:rsidRPr="007A538F">
        <w:rPr>
          <w:rFonts w:ascii="Times New Roman" w:hAnsi="Times New Roman" w:cs="Times New Roman"/>
          <w:i/>
          <w:iCs/>
          <w:color w:val="000000" w:themeColor="text1"/>
          <w:spacing w:val="-10"/>
          <w:lang w:val="id-ID"/>
        </w:rPr>
        <w:t>Teologi Keadilan; Persfektif Islam</w:t>
      </w:r>
      <w:r w:rsidRPr="007A538F">
        <w:rPr>
          <w:rFonts w:ascii="Times New Roman" w:hAnsi="Times New Roman" w:cs="Times New Roman"/>
          <w:color w:val="000000" w:themeColor="text1"/>
          <w:spacing w:val="-10"/>
        </w:rPr>
        <w:t xml:space="preserve">, </w:t>
      </w:r>
      <w:r w:rsidRPr="007A538F">
        <w:rPr>
          <w:rFonts w:ascii="Times New Roman" w:hAnsi="Times New Roman" w:cs="Times New Roman"/>
          <w:color w:val="000000" w:themeColor="text1"/>
          <w:spacing w:val="-10"/>
        </w:rPr>
        <w:softHyphen/>
      </w:r>
      <w:r w:rsidRPr="007A538F">
        <w:rPr>
          <w:rFonts w:ascii="Times New Roman" w:hAnsi="Times New Roman" w:cs="Times New Roman"/>
          <w:color w:val="000000" w:themeColor="text1"/>
          <w:spacing w:val="-10"/>
        </w:rPr>
        <w:softHyphen/>
      </w:r>
      <w:r w:rsidRPr="007A538F">
        <w:rPr>
          <w:rFonts w:ascii="Times New Roman" w:hAnsi="Times New Roman" w:cs="Times New Roman"/>
          <w:color w:val="000000" w:themeColor="text1"/>
          <w:spacing w:val="-10"/>
        </w:rPr>
        <w:softHyphen/>
        <w:t xml:space="preserve"> hal.  4.</w:t>
      </w:r>
    </w:p>
  </w:footnote>
  <w:footnote w:id="17">
    <w:p w:rsidR="00CC0AE3" w:rsidRPr="007A538F" w:rsidRDefault="00CC0AE3" w:rsidP="00CC0AE3">
      <w:pPr>
        <w:ind w:firstLine="360"/>
        <w:rPr>
          <w:rFonts w:ascii="Times New Roman" w:eastAsia="Times New Roman" w:hAnsi="Times New Roman" w:cs="Times New Roman"/>
          <w:color w:val="000000" w:themeColor="text1"/>
          <w:sz w:val="20"/>
          <w:szCs w:val="20"/>
        </w:rPr>
      </w:pPr>
      <w:r w:rsidRPr="007A538F">
        <w:rPr>
          <w:rStyle w:val="FootnoteReference"/>
          <w:rFonts w:ascii="Times New Roman" w:hAnsi="Times New Roman" w:cs="Times New Roman"/>
          <w:color w:val="000000" w:themeColor="text1"/>
          <w:sz w:val="20"/>
          <w:szCs w:val="20"/>
        </w:rPr>
        <w:footnoteRef/>
      </w:r>
      <w:r w:rsidRPr="007A538F">
        <w:rPr>
          <w:rFonts w:ascii="Times New Roman" w:eastAsia="Times New Roman" w:hAnsi="Times New Roman" w:cs="Times New Roman"/>
          <w:color w:val="000000" w:themeColor="text1"/>
          <w:sz w:val="20"/>
          <w:szCs w:val="20"/>
        </w:rPr>
        <w:t xml:space="preserve">Abdul Aziz </w:t>
      </w:r>
      <w:proofErr w:type="spellStart"/>
      <w:r w:rsidRPr="007A538F">
        <w:rPr>
          <w:rFonts w:ascii="Times New Roman" w:eastAsia="Times New Roman" w:hAnsi="Times New Roman" w:cs="Times New Roman"/>
          <w:color w:val="000000" w:themeColor="text1"/>
          <w:sz w:val="20"/>
          <w:szCs w:val="20"/>
        </w:rPr>
        <w:t>Dahlan</w:t>
      </w:r>
      <w:proofErr w:type="spellEnd"/>
      <w:r w:rsidRPr="007A538F">
        <w:rPr>
          <w:rFonts w:ascii="Times New Roman" w:eastAsia="Times New Roman" w:hAnsi="Times New Roman" w:cs="Times New Roman"/>
          <w:color w:val="000000" w:themeColor="text1"/>
          <w:sz w:val="20"/>
          <w:szCs w:val="20"/>
        </w:rPr>
        <w:t xml:space="preserve">, </w:t>
      </w:r>
      <w:r w:rsidRPr="007A538F">
        <w:rPr>
          <w:rFonts w:ascii="Times New Roman" w:eastAsia="Times New Roman" w:hAnsi="Times New Roman" w:cs="Times New Roman"/>
          <w:i/>
          <w:color w:val="000000" w:themeColor="text1"/>
          <w:sz w:val="20"/>
          <w:szCs w:val="20"/>
        </w:rPr>
        <w:t>Ensiklopedi Hukum Islam</w:t>
      </w:r>
      <w:r w:rsidRPr="007A538F">
        <w:rPr>
          <w:rFonts w:ascii="Times New Roman" w:eastAsia="Times New Roman" w:hAnsi="Times New Roman" w:cs="Times New Roman"/>
          <w:color w:val="000000" w:themeColor="text1"/>
          <w:sz w:val="20"/>
          <w:szCs w:val="20"/>
        </w:rPr>
        <w:t>, (</w:t>
      </w:r>
      <w:proofErr w:type="spellStart"/>
      <w:r w:rsidRPr="007A538F">
        <w:rPr>
          <w:rFonts w:ascii="Times New Roman" w:eastAsia="Times New Roman" w:hAnsi="Times New Roman" w:cs="Times New Roman"/>
          <w:color w:val="000000" w:themeColor="text1"/>
          <w:sz w:val="20"/>
          <w:szCs w:val="20"/>
        </w:rPr>
        <w:t>Intermasa</w:t>
      </w:r>
      <w:proofErr w:type="spellEnd"/>
      <w:r w:rsidRPr="007A538F">
        <w:rPr>
          <w:rFonts w:ascii="Times New Roman" w:eastAsia="Times New Roman" w:hAnsi="Times New Roman" w:cs="Times New Roman"/>
          <w:color w:val="000000" w:themeColor="text1"/>
          <w:sz w:val="20"/>
          <w:szCs w:val="20"/>
        </w:rPr>
        <w:t>: Jakarta, 1996), hal. 108.</w:t>
      </w:r>
    </w:p>
  </w:footnote>
  <w:footnote w:id="18">
    <w:p w:rsidR="00CC0AE3" w:rsidRPr="007A538F" w:rsidRDefault="00CC0AE3" w:rsidP="00CC0AE3">
      <w:pPr>
        <w:pStyle w:val="FootnoteText"/>
        <w:ind w:firstLine="360"/>
        <w:jc w:val="both"/>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rPr>
        <w:t xml:space="preserve"> </w:t>
      </w:r>
      <w:proofErr w:type="spellStart"/>
      <w:r w:rsidRPr="007A538F">
        <w:rPr>
          <w:rFonts w:ascii="Times New Roman" w:hAnsi="Times New Roman" w:cs="Times New Roman"/>
          <w:color w:val="000000" w:themeColor="text1"/>
        </w:rPr>
        <w:t>Asafri</w:t>
      </w:r>
      <w:proofErr w:type="spellEnd"/>
      <w:r w:rsidRPr="007A538F">
        <w:rPr>
          <w:rFonts w:ascii="Times New Roman" w:hAnsi="Times New Roman" w:cs="Times New Roman"/>
          <w:color w:val="000000" w:themeColor="text1"/>
        </w:rPr>
        <w:t xml:space="preserve"> Jaya </w:t>
      </w:r>
      <w:proofErr w:type="spellStart"/>
      <w:r w:rsidRPr="007A538F">
        <w:rPr>
          <w:rFonts w:ascii="Times New Roman" w:hAnsi="Times New Roman" w:cs="Times New Roman"/>
          <w:color w:val="000000" w:themeColor="text1"/>
        </w:rPr>
        <w:t>Bakri</w:t>
      </w:r>
      <w:proofErr w:type="spellEnd"/>
      <w:r w:rsidRPr="007A538F">
        <w:rPr>
          <w:rFonts w:ascii="Times New Roman" w:hAnsi="Times New Roman" w:cs="Times New Roman"/>
          <w:color w:val="000000" w:themeColor="text1"/>
        </w:rPr>
        <w:t xml:space="preserve">, </w:t>
      </w:r>
      <w:r w:rsidRPr="007A538F">
        <w:rPr>
          <w:rFonts w:ascii="Times New Roman" w:hAnsi="Times New Roman" w:cs="Times New Roman"/>
          <w:i/>
          <w:iCs/>
          <w:color w:val="000000" w:themeColor="text1"/>
        </w:rPr>
        <w:t xml:space="preserve">Konsep </w:t>
      </w:r>
      <w:proofErr w:type="spellStart"/>
      <w:r w:rsidRPr="007A538F">
        <w:rPr>
          <w:rFonts w:ascii="Times New Roman" w:hAnsi="Times New Roman" w:cs="Times New Roman"/>
          <w:i/>
          <w:iCs/>
          <w:color w:val="000000" w:themeColor="text1"/>
        </w:rPr>
        <w:t>Maqashid</w:t>
      </w:r>
      <w:proofErr w:type="spellEnd"/>
      <w:r w:rsidRPr="007A538F">
        <w:rPr>
          <w:rFonts w:ascii="Times New Roman" w:hAnsi="Times New Roman" w:cs="Times New Roman"/>
          <w:i/>
          <w:iCs/>
          <w:color w:val="000000" w:themeColor="text1"/>
        </w:rPr>
        <w:t xml:space="preserve"> Syari’ah menurut al-</w:t>
      </w:r>
      <w:proofErr w:type="spellStart"/>
      <w:r w:rsidRPr="007A538F">
        <w:rPr>
          <w:rFonts w:ascii="Times New Roman" w:hAnsi="Times New Roman" w:cs="Times New Roman"/>
          <w:i/>
          <w:iCs/>
          <w:color w:val="000000" w:themeColor="text1"/>
        </w:rPr>
        <w:t>Syatibi</w:t>
      </w:r>
      <w:proofErr w:type="spellEnd"/>
      <w:r w:rsidRPr="007A538F">
        <w:rPr>
          <w:rFonts w:ascii="Times New Roman" w:hAnsi="Times New Roman" w:cs="Times New Roman"/>
          <w:i/>
          <w:iCs/>
          <w:color w:val="000000" w:themeColor="text1"/>
        </w:rPr>
        <w:t xml:space="preserve">, </w:t>
      </w:r>
      <w:r w:rsidRPr="007A538F">
        <w:rPr>
          <w:rFonts w:ascii="Times New Roman" w:hAnsi="Times New Roman" w:cs="Times New Roman"/>
          <w:color w:val="000000" w:themeColor="text1"/>
        </w:rPr>
        <w:t>(</w:t>
      </w:r>
      <w:proofErr w:type="spellStart"/>
      <w:r w:rsidRPr="007A538F">
        <w:rPr>
          <w:rFonts w:ascii="Times New Roman" w:hAnsi="Times New Roman" w:cs="Times New Roman"/>
          <w:color w:val="000000" w:themeColor="text1"/>
        </w:rPr>
        <w:t>Rajawali</w:t>
      </w:r>
      <w:proofErr w:type="spellEnd"/>
      <w:r w:rsidRPr="007A538F">
        <w:rPr>
          <w:rFonts w:ascii="Times New Roman" w:hAnsi="Times New Roman" w:cs="Times New Roman"/>
          <w:color w:val="000000" w:themeColor="text1"/>
        </w:rPr>
        <w:t xml:space="preserve"> Press: Jakarta, 1996)</w:t>
      </w:r>
      <w:proofErr w:type="gramStart"/>
      <w:r w:rsidRPr="007A538F">
        <w:rPr>
          <w:rFonts w:ascii="Times New Roman" w:hAnsi="Times New Roman" w:cs="Times New Roman"/>
          <w:color w:val="000000" w:themeColor="text1"/>
        </w:rPr>
        <w:t>,hal</w:t>
      </w:r>
      <w:proofErr w:type="gramEnd"/>
      <w:r w:rsidRPr="007A538F">
        <w:rPr>
          <w:rFonts w:ascii="Times New Roman" w:hAnsi="Times New Roman" w:cs="Times New Roman"/>
          <w:color w:val="000000" w:themeColor="text1"/>
        </w:rPr>
        <w:t>. 61-62.</w:t>
      </w:r>
    </w:p>
    <w:p w:rsidR="00CC0AE3" w:rsidRPr="007A538F" w:rsidRDefault="00CC0AE3" w:rsidP="00CC0AE3">
      <w:pPr>
        <w:pStyle w:val="FootnoteText"/>
        <w:ind w:firstLine="360"/>
        <w:jc w:val="both"/>
        <w:rPr>
          <w:rFonts w:ascii="Times New Roman" w:hAnsi="Times New Roman" w:cs="Times New Roman"/>
          <w:color w:val="000000" w:themeColor="text1"/>
        </w:rPr>
      </w:pPr>
    </w:p>
  </w:footnote>
  <w:footnote w:id="19">
    <w:p w:rsidR="00CC0AE3" w:rsidRPr="007A538F" w:rsidRDefault="00CC0AE3" w:rsidP="00CC0AE3">
      <w:pPr>
        <w:pStyle w:val="FootnoteText"/>
        <w:ind w:firstLine="360"/>
        <w:rPr>
          <w:rFonts w:ascii="Times New Roman" w:hAnsi="Times New Roman" w:cs="Times New Roman"/>
          <w:color w:val="000000" w:themeColor="text1"/>
          <w:spacing w:val="-10"/>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spacing w:val="-10"/>
          <w:lang w:val="id-ID"/>
        </w:rPr>
        <w:t>Ma</w:t>
      </w:r>
      <w:r w:rsidRPr="007A538F">
        <w:rPr>
          <w:rFonts w:ascii="Times New Roman" w:hAnsi="Times New Roman" w:cs="Times New Roman"/>
          <w:color w:val="000000" w:themeColor="text1"/>
          <w:spacing w:val="-10"/>
        </w:rPr>
        <w:t>d</w:t>
      </w:r>
      <w:r w:rsidRPr="007A538F">
        <w:rPr>
          <w:rFonts w:ascii="Times New Roman" w:hAnsi="Times New Roman" w:cs="Times New Roman"/>
          <w:color w:val="000000" w:themeColor="text1"/>
          <w:spacing w:val="-10"/>
          <w:lang w:val="id-ID"/>
        </w:rPr>
        <w:t>jid Kh</w:t>
      </w:r>
      <w:r w:rsidRPr="007A538F">
        <w:rPr>
          <w:rFonts w:ascii="Times New Roman" w:hAnsi="Times New Roman" w:cs="Times New Roman"/>
          <w:color w:val="000000" w:themeColor="text1"/>
          <w:spacing w:val="-10"/>
        </w:rPr>
        <w:t>a</w:t>
      </w:r>
      <w:r w:rsidRPr="007A538F">
        <w:rPr>
          <w:rFonts w:ascii="Times New Roman" w:hAnsi="Times New Roman" w:cs="Times New Roman"/>
          <w:color w:val="000000" w:themeColor="text1"/>
          <w:spacing w:val="-10"/>
          <w:lang w:val="id-ID"/>
        </w:rPr>
        <w:t>dduri</w:t>
      </w:r>
      <w:r w:rsidRPr="007A538F">
        <w:rPr>
          <w:rFonts w:ascii="Times New Roman" w:hAnsi="Times New Roman" w:cs="Times New Roman"/>
          <w:color w:val="000000" w:themeColor="text1"/>
          <w:spacing w:val="-10"/>
        </w:rPr>
        <w:t xml:space="preserve">,  </w:t>
      </w:r>
      <w:r w:rsidRPr="007A538F">
        <w:rPr>
          <w:rFonts w:ascii="Times New Roman" w:hAnsi="Times New Roman" w:cs="Times New Roman"/>
          <w:i/>
          <w:iCs/>
          <w:color w:val="000000" w:themeColor="text1"/>
          <w:spacing w:val="-10"/>
          <w:lang w:val="id-ID"/>
        </w:rPr>
        <w:t>Teologi Keadilan; Persfektif Islam</w:t>
      </w:r>
      <w:r w:rsidRPr="007A538F">
        <w:rPr>
          <w:rFonts w:ascii="Times New Roman" w:hAnsi="Times New Roman" w:cs="Times New Roman"/>
          <w:i/>
          <w:color w:val="000000" w:themeColor="text1"/>
          <w:spacing w:val="-10"/>
        </w:rPr>
        <w:t xml:space="preserve">…, </w:t>
      </w:r>
      <w:r w:rsidRPr="007A538F">
        <w:rPr>
          <w:rFonts w:ascii="Times New Roman" w:hAnsi="Times New Roman" w:cs="Times New Roman"/>
          <w:color w:val="000000" w:themeColor="text1"/>
          <w:spacing w:val="-10"/>
        </w:rPr>
        <w:t xml:space="preserve"> hal. 8.</w:t>
      </w:r>
    </w:p>
  </w:footnote>
  <w:footnote w:id="20">
    <w:p w:rsidR="00CC0AE3" w:rsidRPr="007A538F" w:rsidRDefault="00CC0AE3" w:rsidP="00CC0AE3">
      <w:pPr>
        <w:pStyle w:val="FootnoteText"/>
        <w:ind w:firstLine="360"/>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i/>
          <w:color w:val="000000" w:themeColor="text1"/>
        </w:rPr>
        <w:softHyphen/>
      </w:r>
      <w:r w:rsidRPr="007A538F">
        <w:rPr>
          <w:rFonts w:ascii="Times New Roman" w:hAnsi="Times New Roman" w:cs="Times New Roman"/>
          <w:i/>
          <w:color w:val="000000" w:themeColor="text1"/>
        </w:rPr>
        <w:softHyphen/>
      </w:r>
      <w:r w:rsidRPr="007A538F">
        <w:rPr>
          <w:rFonts w:ascii="Times New Roman" w:hAnsi="Times New Roman" w:cs="Times New Roman"/>
          <w:i/>
          <w:color w:val="000000" w:themeColor="text1"/>
        </w:rPr>
        <w:softHyphen/>
      </w:r>
      <w:r w:rsidRPr="007A538F">
        <w:rPr>
          <w:rFonts w:ascii="Times New Roman" w:hAnsi="Times New Roman" w:cs="Times New Roman"/>
          <w:i/>
          <w:color w:val="000000" w:themeColor="text1"/>
        </w:rPr>
        <w:softHyphen/>
      </w:r>
      <w:r w:rsidRPr="007A538F">
        <w:rPr>
          <w:rFonts w:ascii="Times New Roman" w:hAnsi="Times New Roman" w:cs="Times New Roman"/>
          <w:color w:val="000000" w:themeColor="text1"/>
          <w:spacing w:val="-10"/>
          <w:lang w:val="id-ID"/>
        </w:rPr>
        <w:t xml:space="preserve"> </w:t>
      </w:r>
      <w:r w:rsidRPr="007A538F">
        <w:rPr>
          <w:rFonts w:ascii="Times New Roman" w:hAnsi="Times New Roman" w:cs="Times New Roman"/>
          <w:color w:val="000000" w:themeColor="text1"/>
          <w:spacing w:val="-10"/>
          <w:lang w:val="id-ID"/>
        </w:rPr>
        <w:t>Ma</w:t>
      </w:r>
      <w:r w:rsidRPr="007A538F">
        <w:rPr>
          <w:rFonts w:ascii="Times New Roman" w:hAnsi="Times New Roman" w:cs="Times New Roman"/>
          <w:color w:val="000000" w:themeColor="text1"/>
          <w:spacing w:val="-10"/>
        </w:rPr>
        <w:t>d</w:t>
      </w:r>
      <w:r w:rsidRPr="007A538F">
        <w:rPr>
          <w:rFonts w:ascii="Times New Roman" w:hAnsi="Times New Roman" w:cs="Times New Roman"/>
          <w:color w:val="000000" w:themeColor="text1"/>
          <w:spacing w:val="-10"/>
          <w:lang w:val="id-ID"/>
        </w:rPr>
        <w:t>jid Kh</w:t>
      </w:r>
      <w:r w:rsidRPr="007A538F">
        <w:rPr>
          <w:rFonts w:ascii="Times New Roman" w:hAnsi="Times New Roman" w:cs="Times New Roman"/>
          <w:color w:val="000000" w:themeColor="text1"/>
          <w:spacing w:val="-10"/>
        </w:rPr>
        <w:t>a</w:t>
      </w:r>
      <w:r w:rsidRPr="007A538F">
        <w:rPr>
          <w:rFonts w:ascii="Times New Roman" w:hAnsi="Times New Roman" w:cs="Times New Roman"/>
          <w:color w:val="000000" w:themeColor="text1"/>
          <w:spacing w:val="-10"/>
          <w:lang w:val="id-ID"/>
        </w:rPr>
        <w:t>dduri</w:t>
      </w:r>
      <w:proofErr w:type="gramStart"/>
      <w:r w:rsidRPr="007A538F">
        <w:rPr>
          <w:rFonts w:ascii="Times New Roman" w:hAnsi="Times New Roman" w:cs="Times New Roman"/>
          <w:color w:val="000000" w:themeColor="text1"/>
          <w:spacing w:val="-10"/>
        </w:rPr>
        <w:t xml:space="preserve">,  </w:t>
      </w:r>
      <w:r w:rsidRPr="007A538F">
        <w:rPr>
          <w:rFonts w:ascii="Times New Roman" w:hAnsi="Times New Roman" w:cs="Times New Roman"/>
          <w:i/>
          <w:iCs/>
          <w:color w:val="000000" w:themeColor="text1"/>
          <w:spacing w:val="-10"/>
          <w:lang w:val="id-ID"/>
        </w:rPr>
        <w:t>Teologi</w:t>
      </w:r>
      <w:proofErr w:type="gramEnd"/>
      <w:r w:rsidRPr="007A538F">
        <w:rPr>
          <w:rFonts w:ascii="Times New Roman" w:hAnsi="Times New Roman" w:cs="Times New Roman"/>
          <w:i/>
          <w:iCs/>
          <w:color w:val="000000" w:themeColor="text1"/>
          <w:spacing w:val="-10"/>
        </w:rPr>
        <w:t>…</w:t>
      </w:r>
      <w:r w:rsidRPr="007A538F">
        <w:rPr>
          <w:rFonts w:ascii="Times New Roman" w:hAnsi="Times New Roman" w:cs="Times New Roman"/>
          <w:color w:val="000000" w:themeColor="text1"/>
        </w:rPr>
        <w:t>, hal. 10.</w:t>
      </w:r>
    </w:p>
  </w:footnote>
  <w:footnote w:id="21">
    <w:p w:rsidR="00CC0AE3" w:rsidRPr="007A538F" w:rsidRDefault="00CC0AE3" w:rsidP="00CC0AE3">
      <w:pPr>
        <w:pStyle w:val="FootnoteText"/>
        <w:ind w:firstLine="360"/>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proofErr w:type="spellStart"/>
      <w:proofErr w:type="gramStart"/>
      <w:r w:rsidRPr="007A538F">
        <w:rPr>
          <w:rFonts w:ascii="Times New Roman" w:hAnsi="Times New Roman" w:cs="Times New Roman"/>
          <w:color w:val="000000" w:themeColor="text1"/>
        </w:rPr>
        <w:t>Alber</w:t>
      </w:r>
      <w:proofErr w:type="spellEnd"/>
      <w:r w:rsidRPr="007A538F">
        <w:rPr>
          <w:rFonts w:ascii="Times New Roman" w:hAnsi="Times New Roman" w:cs="Times New Roman"/>
          <w:color w:val="000000" w:themeColor="text1"/>
        </w:rPr>
        <w:t xml:space="preserve"> </w:t>
      </w:r>
      <w:proofErr w:type="spellStart"/>
      <w:r w:rsidRPr="007A538F">
        <w:rPr>
          <w:rFonts w:ascii="Times New Roman" w:hAnsi="Times New Roman" w:cs="Times New Roman"/>
          <w:color w:val="000000" w:themeColor="text1"/>
        </w:rPr>
        <w:t>A.Nader</w:t>
      </w:r>
      <w:proofErr w:type="spellEnd"/>
      <w:r w:rsidRPr="007A538F">
        <w:rPr>
          <w:rFonts w:ascii="Times New Roman" w:hAnsi="Times New Roman" w:cs="Times New Roman"/>
          <w:color w:val="000000" w:themeColor="text1"/>
        </w:rPr>
        <w:t>.</w:t>
      </w:r>
      <w:proofErr w:type="gramEnd"/>
      <w:r w:rsidRPr="007A538F">
        <w:rPr>
          <w:rFonts w:ascii="Times New Roman" w:hAnsi="Times New Roman" w:cs="Times New Roman"/>
          <w:color w:val="000000" w:themeColor="text1"/>
        </w:rPr>
        <w:t xml:space="preserve"> 1950. </w:t>
      </w:r>
      <w:proofErr w:type="spellStart"/>
      <w:proofErr w:type="gramStart"/>
      <w:r w:rsidRPr="007A538F">
        <w:rPr>
          <w:rFonts w:ascii="Times New Roman" w:hAnsi="Times New Roman" w:cs="Times New Roman"/>
          <w:color w:val="000000" w:themeColor="text1"/>
        </w:rPr>
        <w:t>hlm</w:t>
      </w:r>
      <w:proofErr w:type="spellEnd"/>
      <w:proofErr w:type="gramEnd"/>
      <w:r w:rsidRPr="007A538F">
        <w:rPr>
          <w:rFonts w:ascii="Times New Roman" w:hAnsi="Times New Roman" w:cs="Times New Roman"/>
          <w:color w:val="000000" w:themeColor="text1"/>
        </w:rPr>
        <w:t>. 99.</w:t>
      </w:r>
    </w:p>
    <w:p w:rsidR="00CC0AE3" w:rsidRPr="007A538F" w:rsidRDefault="00CC0AE3" w:rsidP="00CC0AE3">
      <w:pPr>
        <w:pStyle w:val="FootnoteText"/>
        <w:ind w:firstLine="360"/>
        <w:rPr>
          <w:rFonts w:ascii="Times New Roman" w:hAnsi="Times New Roman" w:cs="Times New Roman"/>
          <w:color w:val="000000" w:themeColor="text1"/>
        </w:rPr>
      </w:pPr>
    </w:p>
  </w:footnote>
  <w:footnote w:id="22">
    <w:p w:rsidR="00CC0AE3" w:rsidRPr="007A538F" w:rsidRDefault="00CC0AE3" w:rsidP="00CC0AE3">
      <w:pPr>
        <w:widowControl w:val="0"/>
        <w:kinsoku w:val="0"/>
        <w:spacing w:after="0" w:line="240" w:lineRule="auto"/>
        <w:ind w:right="-18" w:firstLine="360"/>
        <w:jc w:val="both"/>
        <w:rPr>
          <w:rFonts w:ascii="Times New Roman" w:hAnsi="Times New Roman" w:cs="Times New Roman"/>
          <w:color w:val="000000" w:themeColor="text1"/>
          <w:spacing w:val="-2"/>
          <w:sz w:val="20"/>
          <w:szCs w:val="20"/>
        </w:rPr>
      </w:pPr>
      <w:r w:rsidRPr="007A538F">
        <w:rPr>
          <w:rStyle w:val="FootnoteReference"/>
          <w:rFonts w:ascii="Times New Roman" w:hAnsi="Times New Roman" w:cs="Times New Roman"/>
          <w:color w:val="000000" w:themeColor="text1"/>
          <w:sz w:val="20"/>
          <w:szCs w:val="20"/>
        </w:rPr>
        <w:footnoteRef/>
      </w:r>
      <w:r w:rsidRPr="007A538F">
        <w:rPr>
          <w:rFonts w:ascii="Times New Roman" w:hAnsi="Times New Roman" w:cs="Times New Roman"/>
          <w:color w:val="000000" w:themeColor="text1"/>
          <w:spacing w:val="-7"/>
          <w:sz w:val="20"/>
          <w:szCs w:val="20"/>
        </w:rPr>
        <w:t xml:space="preserve">Yusuf </w:t>
      </w:r>
      <w:proofErr w:type="spellStart"/>
      <w:r w:rsidRPr="007A538F">
        <w:rPr>
          <w:rFonts w:ascii="Times New Roman" w:hAnsi="Times New Roman" w:cs="Times New Roman"/>
          <w:color w:val="000000" w:themeColor="text1"/>
          <w:spacing w:val="-7"/>
          <w:sz w:val="20"/>
          <w:szCs w:val="20"/>
        </w:rPr>
        <w:t>Qardhawi</w:t>
      </w:r>
      <w:proofErr w:type="spellEnd"/>
      <w:r w:rsidRPr="007A538F">
        <w:rPr>
          <w:rFonts w:ascii="Times New Roman" w:hAnsi="Times New Roman" w:cs="Times New Roman"/>
          <w:color w:val="000000" w:themeColor="text1"/>
          <w:spacing w:val="-7"/>
          <w:sz w:val="20"/>
          <w:szCs w:val="20"/>
        </w:rPr>
        <w:t xml:space="preserve">, </w:t>
      </w:r>
      <w:r w:rsidRPr="007A538F">
        <w:rPr>
          <w:rFonts w:ascii="Times New Roman" w:hAnsi="Times New Roman" w:cs="Times New Roman"/>
          <w:i/>
          <w:iCs/>
          <w:color w:val="000000" w:themeColor="text1"/>
          <w:spacing w:val="-7"/>
          <w:sz w:val="20"/>
          <w:szCs w:val="20"/>
        </w:rPr>
        <w:t xml:space="preserve">Nikah </w:t>
      </w:r>
      <w:proofErr w:type="spellStart"/>
      <w:r w:rsidRPr="007A538F">
        <w:rPr>
          <w:rFonts w:ascii="Times New Roman" w:hAnsi="Times New Roman" w:cs="Times New Roman"/>
          <w:i/>
          <w:iCs/>
          <w:color w:val="000000" w:themeColor="text1"/>
          <w:spacing w:val="-7"/>
          <w:sz w:val="20"/>
          <w:szCs w:val="20"/>
        </w:rPr>
        <w:t>Misyar</w:t>
      </w:r>
      <w:proofErr w:type="spellEnd"/>
      <w:r w:rsidRPr="007A538F">
        <w:rPr>
          <w:rFonts w:ascii="Times New Roman" w:hAnsi="Times New Roman" w:cs="Times New Roman"/>
          <w:i/>
          <w:iCs/>
          <w:color w:val="000000" w:themeColor="text1"/>
          <w:spacing w:val="-7"/>
          <w:sz w:val="20"/>
          <w:szCs w:val="20"/>
        </w:rPr>
        <w:t xml:space="preserve"> (Nikah </w:t>
      </w:r>
      <w:proofErr w:type="spellStart"/>
      <w:r w:rsidRPr="007A538F">
        <w:rPr>
          <w:rFonts w:ascii="Times New Roman" w:hAnsi="Times New Roman" w:cs="Times New Roman"/>
          <w:i/>
          <w:iCs/>
          <w:color w:val="000000" w:themeColor="text1"/>
          <w:spacing w:val="-7"/>
          <w:sz w:val="20"/>
          <w:szCs w:val="20"/>
        </w:rPr>
        <w:t>Lawatan</w:t>
      </w:r>
      <w:proofErr w:type="spellEnd"/>
      <w:r w:rsidRPr="007A538F">
        <w:rPr>
          <w:rFonts w:ascii="Times New Roman" w:hAnsi="Times New Roman" w:cs="Times New Roman"/>
          <w:i/>
          <w:iCs/>
          <w:color w:val="000000" w:themeColor="text1"/>
          <w:spacing w:val="-7"/>
          <w:sz w:val="20"/>
          <w:szCs w:val="20"/>
        </w:rPr>
        <w:t xml:space="preserve">) Fenomena Baru </w:t>
      </w:r>
      <w:r w:rsidRPr="007A538F">
        <w:rPr>
          <w:rFonts w:ascii="Times New Roman" w:hAnsi="Times New Roman" w:cs="Times New Roman"/>
          <w:i/>
          <w:iCs/>
          <w:color w:val="000000" w:themeColor="text1"/>
          <w:spacing w:val="-8"/>
          <w:sz w:val="20"/>
          <w:szCs w:val="20"/>
        </w:rPr>
        <w:t xml:space="preserve">Dalam Sejarah </w:t>
      </w:r>
      <w:proofErr w:type="spellStart"/>
      <w:r w:rsidRPr="007A538F">
        <w:rPr>
          <w:rFonts w:ascii="Times New Roman" w:hAnsi="Times New Roman" w:cs="Times New Roman"/>
          <w:i/>
          <w:iCs/>
          <w:color w:val="000000" w:themeColor="text1"/>
          <w:spacing w:val="-8"/>
          <w:sz w:val="20"/>
          <w:szCs w:val="20"/>
        </w:rPr>
        <w:t>Perjodohan</w:t>
      </w:r>
      <w:proofErr w:type="spellEnd"/>
      <w:r w:rsidRPr="007A538F">
        <w:rPr>
          <w:rFonts w:ascii="Times New Roman" w:hAnsi="Times New Roman" w:cs="Times New Roman"/>
          <w:i/>
          <w:iCs/>
          <w:color w:val="000000" w:themeColor="text1"/>
          <w:spacing w:val="-8"/>
          <w:sz w:val="20"/>
          <w:szCs w:val="20"/>
        </w:rPr>
        <w:t xml:space="preserve"> Manusia, </w:t>
      </w:r>
      <w:r w:rsidRPr="007A538F">
        <w:rPr>
          <w:rFonts w:ascii="Times New Roman" w:hAnsi="Times New Roman" w:cs="Times New Roman"/>
          <w:color w:val="000000" w:themeColor="text1"/>
          <w:spacing w:val="-8"/>
          <w:sz w:val="20"/>
          <w:szCs w:val="20"/>
        </w:rPr>
        <w:t xml:space="preserve">Alih Bahasa </w:t>
      </w:r>
      <w:proofErr w:type="spellStart"/>
      <w:r w:rsidRPr="007A538F">
        <w:rPr>
          <w:rFonts w:ascii="Times New Roman" w:hAnsi="Times New Roman" w:cs="Times New Roman"/>
          <w:color w:val="000000" w:themeColor="text1"/>
          <w:spacing w:val="-8"/>
          <w:sz w:val="20"/>
          <w:szCs w:val="20"/>
        </w:rPr>
        <w:t>Adi</w:t>
      </w:r>
      <w:proofErr w:type="spellEnd"/>
      <w:r w:rsidRPr="007A538F">
        <w:rPr>
          <w:rFonts w:ascii="Times New Roman" w:hAnsi="Times New Roman" w:cs="Times New Roman"/>
          <w:color w:val="000000" w:themeColor="text1"/>
          <w:spacing w:val="-8"/>
          <w:sz w:val="20"/>
          <w:szCs w:val="20"/>
        </w:rPr>
        <w:t xml:space="preserve"> </w:t>
      </w:r>
      <w:proofErr w:type="spellStart"/>
      <w:r w:rsidRPr="007A538F">
        <w:rPr>
          <w:rFonts w:ascii="Times New Roman" w:hAnsi="Times New Roman" w:cs="Times New Roman"/>
          <w:color w:val="000000" w:themeColor="text1"/>
          <w:spacing w:val="-8"/>
          <w:sz w:val="20"/>
          <w:szCs w:val="20"/>
        </w:rPr>
        <w:t>Irfan</w:t>
      </w:r>
      <w:proofErr w:type="spellEnd"/>
      <w:r w:rsidRPr="007A538F">
        <w:rPr>
          <w:rFonts w:ascii="Times New Roman" w:hAnsi="Times New Roman" w:cs="Times New Roman"/>
          <w:color w:val="000000" w:themeColor="text1"/>
          <w:spacing w:val="-8"/>
          <w:sz w:val="20"/>
          <w:szCs w:val="20"/>
        </w:rPr>
        <w:t xml:space="preserve"> </w:t>
      </w:r>
      <w:proofErr w:type="spellStart"/>
      <w:r w:rsidRPr="007A538F">
        <w:rPr>
          <w:rFonts w:ascii="Times New Roman" w:hAnsi="Times New Roman" w:cs="Times New Roman"/>
          <w:color w:val="000000" w:themeColor="text1"/>
          <w:spacing w:val="-8"/>
          <w:sz w:val="20"/>
          <w:szCs w:val="20"/>
        </w:rPr>
        <w:t>Jauhari</w:t>
      </w:r>
      <w:proofErr w:type="spellEnd"/>
      <w:r w:rsidRPr="007A538F">
        <w:rPr>
          <w:rFonts w:ascii="Times New Roman" w:hAnsi="Times New Roman" w:cs="Times New Roman"/>
          <w:color w:val="000000" w:themeColor="text1"/>
          <w:spacing w:val="-8"/>
          <w:sz w:val="20"/>
          <w:szCs w:val="20"/>
        </w:rPr>
        <w:t>, c</w:t>
      </w:r>
      <w:r w:rsidRPr="007A538F">
        <w:rPr>
          <w:rFonts w:ascii="Times New Roman" w:hAnsi="Times New Roman" w:cs="Times New Roman"/>
          <w:color w:val="000000" w:themeColor="text1"/>
          <w:spacing w:val="-2"/>
          <w:sz w:val="20"/>
          <w:szCs w:val="20"/>
        </w:rPr>
        <w:t xml:space="preserve">et. I. (Penerbit </w:t>
      </w:r>
      <w:proofErr w:type="spellStart"/>
      <w:r w:rsidRPr="007A538F">
        <w:rPr>
          <w:rFonts w:ascii="Times New Roman" w:hAnsi="Times New Roman" w:cs="Times New Roman"/>
          <w:color w:val="000000" w:themeColor="text1"/>
          <w:spacing w:val="-2"/>
          <w:sz w:val="20"/>
          <w:szCs w:val="20"/>
        </w:rPr>
        <w:t>Noen</w:t>
      </w:r>
      <w:proofErr w:type="spellEnd"/>
      <w:r w:rsidRPr="007A538F">
        <w:rPr>
          <w:rFonts w:ascii="Times New Roman" w:hAnsi="Times New Roman" w:cs="Times New Roman"/>
          <w:color w:val="000000" w:themeColor="text1"/>
          <w:spacing w:val="-2"/>
          <w:sz w:val="20"/>
          <w:szCs w:val="20"/>
        </w:rPr>
        <w:t xml:space="preserve"> Pesona Ilmu Amal Islam: </w:t>
      </w:r>
      <w:proofErr w:type="spellStart"/>
      <w:r w:rsidRPr="007A538F">
        <w:rPr>
          <w:rFonts w:ascii="Times New Roman" w:hAnsi="Times New Roman" w:cs="Times New Roman"/>
          <w:color w:val="000000" w:themeColor="text1"/>
          <w:spacing w:val="-2"/>
          <w:sz w:val="20"/>
          <w:szCs w:val="20"/>
        </w:rPr>
        <w:t>Bekasi</w:t>
      </w:r>
      <w:proofErr w:type="spellEnd"/>
      <w:r w:rsidRPr="007A538F">
        <w:rPr>
          <w:rFonts w:ascii="Times New Roman" w:hAnsi="Times New Roman" w:cs="Times New Roman"/>
          <w:color w:val="000000" w:themeColor="text1"/>
          <w:spacing w:val="-2"/>
          <w:sz w:val="20"/>
          <w:szCs w:val="20"/>
        </w:rPr>
        <w:t xml:space="preserve">, </w:t>
      </w:r>
      <w:r w:rsidRPr="007A538F">
        <w:rPr>
          <w:rFonts w:ascii="Times New Roman" w:hAnsi="Times New Roman" w:cs="Times New Roman"/>
          <w:color w:val="000000" w:themeColor="text1"/>
          <w:spacing w:val="-7"/>
          <w:sz w:val="20"/>
          <w:szCs w:val="20"/>
        </w:rPr>
        <w:t>2005),</w:t>
      </w:r>
      <w:r w:rsidRPr="007A538F">
        <w:rPr>
          <w:rFonts w:ascii="Times New Roman" w:hAnsi="Times New Roman" w:cs="Times New Roman"/>
          <w:color w:val="000000" w:themeColor="text1"/>
          <w:spacing w:val="-2"/>
          <w:sz w:val="20"/>
          <w:szCs w:val="20"/>
        </w:rPr>
        <w:t xml:space="preserve"> hal. 128.</w:t>
      </w:r>
    </w:p>
    <w:p w:rsidR="00CC0AE3" w:rsidRPr="007A538F" w:rsidRDefault="00CC0AE3" w:rsidP="00CC0AE3">
      <w:pPr>
        <w:widowControl w:val="0"/>
        <w:kinsoku w:val="0"/>
        <w:spacing w:after="0" w:line="240" w:lineRule="auto"/>
        <w:ind w:right="-18" w:firstLine="360"/>
        <w:jc w:val="both"/>
        <w:rPr>
          <w:rFonts w:ascii="Times New Roman" w:hAnsi="Times New Roman" w:cs="Times New Roman"/>
          <w:color w:val="000000" w:themeColor="text1"/>
          <w:sz w:val="20"/>
          <w:szCs w:val="20"/>
        </w:rPr>
      </w:pPr>
    </w:p>
  </w:footnote>
  <w:footnote w:id="23">
    <w:p w:rsidR="00CC0AE3" w:rsidRPr="007A538F" w:rsidRDefault="00CC0AE3" w:rsidP="00CC0AE3">
      <w:pPr>
        <w:pStyle w:val="FootnoteText"/>
        <w:ind w:firstLine="360"/>
        <w:jc w:val="both"/>
        <w:rPr>
          <w:rFonts w:ascii="Times New Roman" w:hAnsi="Times New Roman" w:cs="Times New Roman"/>
          <w:color w:val="000000" w:themeColor="text1"/>
          <w:spacing w:val="6"/>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spacing w:val="-6"/>
          <w:lang w:val="id-ID"/>
        </w:rPr>
        <w:t xml:space="preserve">Minhajuddin, </w:t>
      </w:r>
      <w:r w:rsidRPr="007A538F">
        <w:rPr>
          <w:rFonts w:ascii="Times New Roman" w:hAnsi="Times New Roman" w:cs="Times New Roman"/>
          <w:i/>
          <w:iCs/>
          <w:color w:val="000000" w:themeColor="text1"/>
          <w:spacing w:val="-6"/>
          <w:lang w:val="id-ID"/>
        </w:rPr>
        <w:t xml:space="preserve">Sistematika Filsafat Hukum Islam lbadah, Mu'amalah </w:t>
      </w:r>
      <w:r w:rsidRPr="007A538F">
        <w:rPr>
          <w:rFonts w:ascii="Times New Roman" w:hAnsi="Times New Roman" w:cs="Times New Roman"/>
          <w:i/>
          <w:iCs/>
          <w:color w:val="000000" w:themeColor="text1"/>
          <w:spacing w:val="-8"/>
          <w:lang w:val="id-ID"/>
        </w:rPr>
        <w:t xml:space="preserve">Perkawinan, Jinayat, Peradilan, Keadilan, </w:t>
      </w:r>
      <w:r w:rsidRPr="007A538F">
        <w:rPr>
          <w:rFonts w:ascii="Times New Roman" w:hAnsi="Times New Roman" w:cs="Times New Roman"/>
          <w:color w:val="000000" w:themeColor="text1"/>
          <w:spacing w:val="-8"/>
        </w:rPr>
        <w:t>c</w:t>
      </w:r>
      <w:r w:rsidRPr="007A538F">
        <w:rPr>
          <w:rFonts w:ascii="Times New Roman" w:hAnsi="Times New Roman" w:cs="Times New Roman"/>
          <w:color w:val="000000" w:themeColor="text1"/>
          <w:spacing w:val="-8"/>
          <w:lang w:val="id-ID"/>
        </w:rPr>
        <w:t xml:space="preserve">et. I, </w:t>
      </w:r>
      <w:r w:rsidRPr="007A538F">
        <w:rPr>
          <w:rFonts w:ascii="Times New Roman" w:hAnsi="Times New Roman" w:cs="Times New Roman"/>
          <w:color w:val="000000" w:themeColor="text1"/>
          <w:spacing w:val="-8"/>
        </w:rPr>
        <w:t>(</w:t>
      </w:r>
      <w:r w:rsidRPr="007A538F">
        <w:rPr>
          <w:rFonts w:ascii="Times New Roman" w:hAnsi="Times New Roman" w:cs="Times New Roman"/>
          <w:color w:val="000000" w:themeColor="text1"/>
          <w:spacing w:val="-8"/>
          <w:lang w:val="id-ID"/>
        </w:rPr>
        <w:t xml:space="preserve">Penerbit Yayasan </w:t>
      </w:r>
      <w:r w:rsidRPr="007A538F">
        <w:rPr>
          <w:rFonts w:ascii="Times New Roman" w:hAnsi="Times New Roman" w:cs="Times New Roman"/>
          <w:color w:val="000000" w:themeColor="text1"/>
          <w:spacing w:val="4"/>
          <w:lang w:val="id-ID"/>
        </w:rPr>
        <w:t>Ahkam</w:t>
      </w:r>
      <w:r w:rsidRPr="007A538F">
        <w:rPr>
          <w:rFonts w:ascii="Times New Roman" w:hAnsi="Times New Roman" w:cs="Times New Roman"/>
          <w:color w:val="000000" w:themeColor="text1"/>
          <w:spacing w:val="4"/>
        </w:rPr>
        <w:t>:</w:t>
      </w:r>
      <w:r w:rsidRPr="007A538F">
        <w:rPr>
          <w:rFonts w:ascii="Times New Roman" w:hAnsi="Times New Roman" w:cs="Times New Roman"/>
          <w:color w:val="000000" w:themeColor="text1"/>
          <w:spacing w:val="4"/>
          <w:lang w:val="id-ID"/>
        </w:rPr>
        <w:t xml:space="preserve"> Makassar</w:t>
      </w:r>
      <w:r w:rsidRPr="007A538F">
        <w:rPr>
          <w:rFonts w:ascii="Times New Roman" w:hAnsi="Times New Roman" w:cs="Times New Roman"/>
          <w:color w:val="000000" w:themeColor="text1"/>
          <w:spacing w:val="4"/>
        </w:rPr>
        <w:t xml:space="preserve">, </w:t>
      </w:r>
      <w:r w:rsidRPr="007A538F">
        <w:rPr>
          <w:rFonts w:ascii="Times New Roman" w:hAnsi="Times New Roman" w:cs="Times New Roman"/>
          <w:color w:val="000000" w:themeColor="text1"/>
          <w:spacing w:val="-6"/>
          <w:lang w:val="id-ID"/>
        </w:rPr>
        <w:t>1996</w:t>
      </w:r>
      <w:r w:rsidRPr="007A538F">
        <w:rPr>
          <w:rFonts w:ascii="Times New Roman" w:hAnsi="Times New Roman" w:cs="Times New Roman"/>
          <w:color w:val="000000" w:themeColor="text1"/>
          <w:spacing w:val="-6"/>
        </w:rPr>
        <w:t>),</w:t>
      </w:r>
      <w:r w:rsidRPr="007A538F">
        <w:rPr>
          <w:rFonts w:ascii="Times New Roman" w:hAnsi="Times New Roman" w:cs="Times New Roman"/>
          <w:color w:val="000000" w:themeColor="text1"/>
          <w:spacing w:val="4"/>
        </w:rPr>
        <w:t xml:space="preserve"> hal.</w:t>
      </w:r>
      <w:r w:rsidRPr="007A538F">
        <w:rPr>
          <w:rFonts w:ascii="Times New Roman" w:hAnsi="Times New Roman" w:cs="Times New Roman"/>
          <w:color w:val="000000" w:themeColor="text1"/>
          <w:spacing w:val="6"/>
        </w:rPr>
        <w:t xml:space="preserve"> 174-178.</w:t>
      </w:r>
    </w:p>
    <w:p w:rsidR="00CC0AE3" w:rsidRPr="007A538F" w:rsidRDefault="00CC0AE3" w:rsidP="00CC0AE3">
      <w:pPr>
        <w:pStyle w:val="FootnoteText"/>
        <w:ind w:firstLine="360"/>
        <w:jc w:val="both"/>
        <w:rPr>
          <w:rFonts w:ascii="Times New Roman" w:hAnsi="Times New Roman" w:cs="Times New Roman"/>
          <w:color w:val="000000" w:themeColor="text1"/>
        </w:rPr>
      </w:pPr>
    </w:p>
  </w:footnote>
  <w:footnote w:id="24">
    <w:p w:rsidR="00CC0AE3" w:rsidRPr="007A538F" w:rsidRDefault="00CC0AE3" w:rsidP="00CC0AE3">
      <w:pPr>
        <w:widowControl w:val="0"/>
        <w:tabs>
          <w:tab w:val="right" w:leader="hyphen" w:pos="8055"/>
        </w:tabs>
        <w:kinsoku w:val="0"/>
        <w:spacing w:after="0" w:line="240" w:lineRule="auto"/>
        <w:ind w:right="-18" w:firstLine="360"/>
        <w:jc w:val="both"/>
        <w:rPr>
          <w:rFonts w:ascii="Times New Roman" w:hAnsi="Times New Roman" w:cs="Times New Roman"/>
          <w:i/>
          <w:iCs/>
          <w:color w:val="000000" w:themeColor="text1"/>
          <w:spacing w:val="1"/>
          <w:sz w:val="20"/>
          <w:szCs w:val="20"/>
        </w:rPr>
      </w:pPr>
      <w:r w:rsidRPr="007A538F">
        <w:rPr>
          <w:rStyle w:val="FootnoteReference"/>
          <w:rFonts w:ascii="Times New Roman" w:hAnsi="Times New Roman" w:cs="Times New Roman"/>
          <w:color w:val="000000" w:themeColor="text1"/>
          <w:sz w:val="20"/>
          <w:szCs w:val="20"/>
        </w:rPr>
        <w:footnoteRef/>
      </w:r>
      <w:r w:rsidRPr="007A538F">
        <w:rPr>
          <w:rFonts w:ascii="Times New Roman" w:hAnsi="Times New Roman" w:cs="Times New Roman"/>
          <w:color w:val="000000" w:themeColor="text1"/>
          <w:spacing w:val="10"/>
          <w:sz w:val="20"/>
          <w:szCs w:val="20"/>
        </w:rPr>
        <w:t xml:space="preserve">Mahmud </w:t>
      </w:r>
      <w:proofErr w:type="spellStart"/>
      <w:r w:rsidRPr="007A538F">
        <w:rPr>
          <w:rFonts w:ascii="Times New Roman" w:hAnsi="Times New Roman" w:cs="Times New Roman"/>
          <w:color w:val="000000" w:themeColor="text1"/>
          <w:spacing w:val="10"/>
          <w:sz w:val="20"/>
          <w:szCs w:val="20"/>
        </w:rPr>
        <w:t>Syaltout</w:t>
      </w:r>
      <w:proofErr w:type="spellEnd"/>
      <w:r w:rsidRPr="007A538F">
        <w:rPr>
          <w:rFonts w:ascii="Times New Roman" w:hAnsi="Times New Roman" w:cs="Times New Roman"/>
          <w:color w:val="000000" w:themeColor="text1"/>
          <w:spacing w:val="10"/>
          <w:sz w:val="20"/>
          <w:szCs w:val="20"/>
        </w:rPr>
        <w:t xml:space="preserve">, </w:t>
      </w:r>
      <w:r w:rsidRPr="007A538F">
        <w:rPr>
          <w:rFonts w:ascii="Times New Roman" w:hAnsi="Times New Roman" w:cs="Times New Roman"/>
          <w:i/>
          <w:color w:val="000000" w:themeColor="text1"/>
          <w:spacing w:val="10"/>
          <w:sz w:val="20"/>
          <w:szCs w:val="20"/>
        </w:rPr>
        <w:t xml:space="preserve">Al-Islam </w:t>
      </w:r>
      <w:proofErr w:type="spellStart"/>
      <w:r w:rsidRPr="007A538F">
        <w:rPr>
          <w:rFonts w:ascii="Times New Roman" w:hAnsi="Times New Roman" w:cs="Times New Roman"/>
          <w:i/>
          <w:color w:val="000000" w:themeColor="text1"/>
          <w:spacing w:val="10"/>
          <w:sz w:val="20"/>
          <w:szCs w:val="20"/>
        </w:rPr>
        <w:t>Aqidatun</w:t>
      </w:r>
      <w:proofErr w:type="spellEnd"/>
      <w:r w:rsidRPr="007A538F">
        <w:rPr>
          <w:rFonts w:ascii="Times New Roman" w:hAnsi="Times New Roman" w:cs="Times New Roman"/>
          <w:i/>
          <w:color w:val="000000" w:themeColor="text1"/>
          <w:spacing w:val="10"/>
          <w:sz w:val="20"/>
          <w:szCs w:val="20"/>
        </w:rPr>
        <w:t xml:space="preserve"> </w:t>
      </w:r>
      <w:proofErr w:type="spellStart"/>
      <w:r w:rsidRPr="007A538F">
        <w:rPr>
          <w:rFonts w:ascii="Times New Roman" w:hAnsi="Times New Roman" w:cs="Times New Roman"/>
          <w:i/>
          <w:color w:val="000000" w:themeColor="text1"/>
          <w:spacing w:val="10"/>
          <w:sz w:val="20"/>
          <w:szCs w:val="20"/>
        </w:rPr>
        <w:t>Wasy</w:t>
      </w:r>
      <w:proofErr w:type="spellEnd"/>
      <w:r w:rsidRPr="007A538F">
        <w:rPr>
          <w:rFonts w:ascii="Times New Roman" w:hAnsi="Times New Roman" w:cs="Times New Roman"/>
          <w:i/>
          <w:color w:val="000000" w:themeColor="text1"/>
          <w:spacing w:val="10"/>
          <w:sz w:val="20"/>
          <w:szCs w:val="20"/>
        </w:rPr>
        <w:t xml:space="preserve"> </w:t>
      </w:r>
      <w:proofErr w:type="spellStart"/>
      <w:r w:rsidRPr="007A538F">
        <w:rPr>
          <w:rFonts w:ascii="Times New Roman" w:hAnsi="Times New Roman" w:cs="Times New Roman"/>
          <w:i/>
          <w:color w:val="000000" w:themeColor="text1"/>
          <w:spacing w:val="10"/>
          <w:sz w:val="20"/>
          <w:szCs w:val="20"/>
        </w:rPr>
        <w:t>Syari'atun</w:t>
      </w:r>
      <w:proofErr w:type="spellEnd"/>
      <w:r w:rsidRPr="007A538F">
        <w:rPr>
          <w:rFonts w:ascii="Times New Roman" w:hAnsi="Times New Roman" w:cs="Times New Roman"/>
          <w:color w:val="000000" w:themeColor="text1"/>
          <w:spacing w:val="10"/>
          <w:sz w:val="20"/>
          <w:szCs w:val="20"/>
        </w:rPr>
        <w:t>, cet. III, (</w:t>
      </w:r>
      <w:r w:rsidRPr="007A538F">
        <w:rPr>
          <w:rFonts w:ascii="Times New Roman" w:hAnsi="Times New Roman" w:cs="Times New Roman"/>
          <w:color w:val="000000" w:themeColor="text1"/>
          <w:spacing w:val="2"/>
          <w:sz w:val="20"/>
          <w:szCs w:val="20"/>
        </w:rPr>
        <w:t xml:space="preserve">Penerbit Dar Al-Kalam: Cairo, </w:t>
      </w:r>
      <w:r w:rsidRPr="007A538F">
        <w:rPr>
          <w:rFonts w:ascii="Times New Roman" w:hAnsi="Times New Roman" w:cs="Times New Roman"/>
          <w:color w:val="000000" w:themeColor="text1"/>
          <w:spacing w:val="10"/>
          <w:sz w:val="20"/>
          <w:szCs w:val="20"/>
        </w:rPr>
        <w:t>1966)</w:t>
      </w:r>
      <w:r w:rsidRPr="007A538F">
        <w:rPr>
          <w:rFonts w:ascii="Times New Roman" w:hAnsi="Times New Roman" w:cs="Times New Roman"/>
          <w:color w:val="000000" w:themeColor="text1"/>
          <w:spacing w:val="2"/>
          <w:sz w:val="20"/>
          <w:szCs w:val="20"/>
        </w:rPr>
        <w:t xml:space="preserve">. </w:t>
      </w:r>
      <w:proofErr w:type="gramStart"/>
      <w:r w:rsidRPr="007A538F">
        <w:rPr>
          <w:rFonts w:ascii="Times New Roman" w:hAnsi="Times New Roman" w:cs="Times New Roman"/>
          <w:color w:val="000000" w:themeColor="text1"/>
          <w:spacing w:val="2"/>
          <w:sz w:val="20"/>
          <w:szCs w:val="20"/>
        </w:rPr>
        <w:t>hal</w:t>
      </w:r>
      <w:proofErr w:type="gramEnd"/>
      <w:r w:rsidRPr="007A538F">
        <w:rPr>
          <w:rFonts w:ascii="Times New Roman" w:hAnsi="Times New Roman" w:cs="Times New Roman"/>
          <w:color w:val="000000" w:themeColor="text1"/>
          <w:spacing w:val="2"/>
          <w:sz w:val="20"/>
          <w:szCs w:val="20"/>
        </w:rPr>
        <w:t xml:space="preserve">. </w:t>
      </w:r>
      <w:r w:rsidRPr="007A538F">
        <w:rPr>
          <w:rFonts w:ascii="Times New Roman" w:hAnsi="Times New Roman" w:cs="Times New Roman"/>
          <w:color w:val="000000" w:themeColor="text1"/>
          <w:sz w:val="20"/>
          <w:szCs w:val="20"/>
        </w:rPr>
        <w:t>454-456.</w:t>
      </w:r>
    </w:p>
    <w:p w:rsidR="00CC0AE3" w:rsidRPr="007A538F" w:rsidRDefault="00CC0AE3" w:rsidP="00CC0AE3">
      <w:pPr>
        <w:pStyle w:val="FootnoteText"/>
        <w:rPr>
          <w:rFonts w:ascii="Times New Roman" w:hAnsi="Times New Roman" w:cs="Times New Roman"/>
          <w:color w:val="000000" w:themeColor="text1"/>
        </w:rPr>
      </w:pPr>
    </w:p>
  </w:footnote>
  <w:footnote w:id="25">
    <w:p w:rsidR="00CC0AE3" w:rsidRPr="007A538F" w:rsidRDefault="00CC0AE3" w:rsidP="00CC0AE3">
      <w:pPr>
        <w:pStyle w:val="FootnoteText"/>
        <w:ind w:firstLine="360"/>
        <w:rPr>
          <w:rFonts w:ascii="Times New Roman" w:hAnsi="Times New Roman" w:cs="Times New Roman"/>
          <w:color w:val="000000" w:themeColor="text1"/>
        </w:rPr>
      </w:pPr>
      <w:r w:rsidRPr="007A538F">
        <w:rPr>
          <w:rStyle w:val="FootnoteReference"/>
          <w:rFonts w:ascii="Times New Roman" w:hAnsi="Times New Roman" w:cs="Times New Roman"/>
          <w:color w:val="000000" w:themeColor="text1"/>
        </w:rPr>
        <w:footnoteRef/>
      </w:r>
      <w:r w:rsidRPr="007A538F">
        <w:rPr>
          <w:rFonts w:ascii="Times New Roman" w:hAnsi="Times New Roman" w:cs="Times New Roman"/>
          <w:color w:val="000000" w:themeColor="text1"/>
          <w:spacing w:val="-11"/>
          <w:lang w:val="id-ID"/>
        </w:rPr>
        <w:t>Bruggink, JJH</w:t>
      </w:r>
      <w:r w:rsidRPr="007A538F">
        <w:rPr>
          <w:rFonts w:ascii="Times New Roman" w:hAnsi="Times New Roman" w:cs="Times New Roman"/>
          <w:color w:val="000000" w:themeColor="text1"/>
          <w:spacing w:val="-11"/>
        </w:rPr>
        <w:t xml:space="preserve">, </w:t>
      </w:r>
      <w:r w:rsidRPr="007A538F">
        <w:rPr>
          <w:rFonts w:ascii="Times New Roman" w:hAnsi="Times New Roman" w:cs="Times New Roman"/>
          <w:i/>
          <w:iCs/>
          <w:color w:val="000000" w:themeColor="text1"/>
          <w:spacing w:val="-11"/>
          <w:lang w:val="id-ID"/>
        </w:rPr>
        <w:t xml:space="preserve">Refleksi Tentang Hukum. </w:t>
      </w:r>
      <w:proofErr w:type="gramStart"/>
      <w:r w:rsidRPr="007A538F">
        <w:rPr>
          <w:rFonts w:ascii="Times New Roman" w:hAnsi="Times New Roman" w:cs="Times New Roman"/>
          <w:iCs/>
          <w:color w:val="000000" w:themeColor="text1"/>
          <w:spacing w:val="-11"/>
        </w:rPr>
        <w:t>c</w:t>
      </w:r>
      <w:r w:rsidRPr="007A538F">
        <w:rPr>
          <w:rFonts w:ascii="Times New Roman" w:hAnsi="Times New Roman" w:cs="Times New Roman"/>
          <w:color w:val="000000" w:themeColor="text1"/>
          <w:spacing w:val="-11"/>
          <w:lang w:val="id-ID"/>
        </w:rPr>
        <w:t>et</w:t>
      </w:r>
      <w:proofErr w:type="gramEnd"/>
      <w:r w:rsidRPr="007A538F">
        <w:rPr>
          <w:rFonts w:ascii="Times New Roman" w:hAnsi="Times New Roman" w:cs="Times New Roman"/>
          <w:color w:val="000000" w:themeColor="text1"/>
          <w:spacing w:val="-11"/>
          <w:lang w:val="id-ID"/>
        </w:rPr>
        <w:t>. II,</w:t>
      </w:r>
      <w:r w:rsidRPr="007A538F">
        <w:rPr>
          <w:rFonts w:ascii="Times New Roman" w:hAnsi="Times New Roman" w:cs="Times New Roman"/>
          <w:color w:val="000000" w:themeColor="text1"/>
          <w:spacing w:val="-11"/>
        </w:rPr>
        <w:t>(</w:t>
      </w:r>
      <w:r w:rsidRPr="007A538F">
        <w:rPr>
          <w:rFonts w:ascii="Times New Roman" w:hAnsi="Times New Roman" w:cs="Times New Roman"/>
          <w:color w:val="000000" w:themeColor="text1"/>
          <w:spacing w:val="-11"/>
          <w:lang w:val="id-ID"/>
        </w:rPr>
        <w:t>PT. Citra Aditya Bakti</w:t>
      </w:r>
      <w:r w:rsidRPr="007A538F">
        <w:rPr>
          <w:rFonts w:ascii="Times New Roman" w:hAnsi="Times New Roman" w:cs="Times New Roman"/>
          <w:color w:val="000000" w:themeColor="text1"/>
          <w:spacing w:val="-11"/>
        </w:rPr>
        <w:t>:</w:t>
      </w:r>
      <w:r w:rsidRPr="007A538F">
        <w:rPr>
          <w:rFonts w:ascii="Times New Roman" w:hAnsi="Times New Roman" w:cs="Times New Roman"/>
          <w:color w:val="000000" w:themeColor="text1"/>
          <w:lang w:val="id-ID"/>
        </w:rPr>
        <w:t>Bandung</w:t>
      </w:r>
      <w:r w:rsidRPr="007A538F">
        <w:rPr>
          <w:rFonts w:ascii="Times New Roman" w:hAnsi="Times New Roman" w:cs="Times New Roman"/>
          <w:color w:val="000000" w:themeColor="text1"/>
        </w:rPr>
        <w:t xml:space="preserve">, </w:t>
      </w:r>
      <w:r w:rsidRPr="007A538F">
        <w:rPr>
          <w:rFonts w:ascii="Times New Roman" w:hAnsi="Times New Roman" w:cs="Times New Roman"/>
          <w:color w:val="000000" w:themeColor="text1"/>
          <w:spacing w:val="-11"/>
          <w:lang w:val="id-ID"/>
        </w:rPr>
        <w:t>1999</w:t>
      </w:r>
      <w:r w:rsidRPr="007A538F">
        <w:rPr>
          <w:rFonts w:ascii="Times New Roman" w:hAnsi="Times New Roman" w:cs="Times New Roman"/>
          <w:color w:val="000000" w:themeColor="text1"/>
          <w:spacing w:val="-11"/>
        </w:rPr>
        <w:t>),</w:t>
      </w:r>
      <w:r w:rsidRPr="007A538F">
        <w:rPr>
          <w:rFonts w:ascii="Times New Roman" w:hAnsi="Times New Roman" w:cs="Times New Roman"/>
          <w:color w:val="000000" w:themeColor="text1"/>
        </w:rPr>
        <w:t xml:space="preserve"> hal. 88.</w:t>
      </w:r>
    </w:p>
    <w:p w:rsidR="00CC0AE3" w:rsidRPr="007A538F" w:rsidRDefault="00CC0AE3" w:rsidP="00CC0AE3">
      <w:pPr>
        <w:pStyle w:val="FootnoteText"/>
        <w:ind w:firstLine="360"/>
        <w:rPr>
          <w:rFonts w:ascii="Times New Roman" w:hAnsi="Times New Roman" w:cs="Times New Roman"/>
          <w:color w:val="000000" w:themeColor="text1"/>
        </w:rPr>
      </w:pPr>
    </w:p>
  </w:footnote>
  <w:footnote w:id="26">
    <w:p w:rsidR="00CC0AE3" w:rsidRPr="007A538F" w:rsidRDefault="00CC0AE3" w:rsidP="00CC0AE3">
      <w:pPr>
        <w:widowControl w:val="0"/>
        <w:kinsoku w:val="0"/>
        <w:spacing w:after="0" w:line="240" w:lineRule="auto"/>
        <w:ind w:right="-18" w:firstLine="360"/>
        <w:jc w:val="both"/>
        <w:rPr>
          <w:rFonts w:ascii="Times New Roman" w:hAnsi="Times New Roman" w:cs="Times New Roman"/>
          <w:color w:val="000000" w:themeColor="text1"/>
          <w:spacing w:val="8"/>
          <w:sz w:val="20"/>
          <w:szCs w:val="20"/>
        </w:rPr>
      </w:pPr>
      <w:r w:rsidRPr="007A538F">
        <w:rPr>
          <w:rStyle w:val="FootnoteReference"/>
          <w:rFonts w:ascii="Times New Roman" w:hAnsi="Times New Roman" w:cs="Times New Roman"/>
          <w:color w:val="000000" w:themeColor="text1"/>
          <w:sz w:val="20"/>
          <w:szCs w:val="20"/>
        </w:rPr>
        <w:footnoteRef/>
      </w:r>
      <w:r w:rsidRPr="007A538F">
        <w:rPr>
          <w:rFonts w:ascii="Times New Roman" w:hAnsi="Times New Roman" w:cs="Times New Roman"/>
          <w:color w:val="000000" w:themeColor="text1"/>
          <w:sz w:val="20"/>
          <w:szCs w:val="20"/>
        </w:rPr>
        <w:t xml:space="preserve"> Kant dalam </w:t>
      </w:r>
      <w:proofErr w:type="spellStart"/>
      <w:r w:rsidRPr="007A538F">
        <w:rPr>
          <w:rFonts w:ascii="Times New Roman" w:hAnsi="Times New Roman" w:cs="Times New Roman"/>
          <w:color w:val="000000" w:themeColor="text1"/>
          <w:sz w:val="20"/>
          <w:szCs w:val="20"/>
        </w:rPr>
        <w:t>Dedy</w:t>
      </w:r>
      <w:proofErr w:type="spellEnd"/>
      <w:r w:rsidRPr="007A538F">
        <w:rPr>
          <w:rFonts w:ascii="Times New Roman" w:hAnsi="Times New Roman" w:cs="Times New Roman"/>
          <w:color w:val="000000" w:themeColor="text1"/>
          <w:sz w:val="20"/>
          <w:szCs w:val="20"/>
        </w:rPr>
        <w:t xml:space="preserve"> </w:t>
      </w:r>
      <w:proofErr w:type="spellStart"/>
      <w:r w:rsidRPr="007A538F">
        <w:rPr>
          <w:rFonts w:ascii="Times New Roman" w:hAnsi="Times New Roman" w:cs="Times New Roman"/>
          <w:color w:val="000000" w:themeColor="text1"/>
          <w:sz w:val="20"/>
          <w:szCs w:val="20"/>
        </w:rPr>
        <w:t>Mulyana</w:t>
      </w:r>
      <w:proofErr w:type="spellEnd"/>
      <w:r w:rsidRPr="007A538F">
        <w:rPr>
          <w:rFonts w:ascii="Times New Roman" w:hAnsi="Times New Roman" w:cs="Times New Roman"/>
          <w:color w:val="000000" w:themeColor="text1"/>
          <w:sz w:val="20"/>
          <w:szCs w:val="20"/>
        </w:rPr>
        <w:t xml:space="preserve">, </w:t>
      </w:r>
      <w:r w:rsidRPr="007A538F">
        <w:rPr>
          <w:rFonts w:ascii="Times New Roman" w:hAnsi="Times New Roman" w:cs="Times New Roman"/>
          <w:i/>
          <w:iCs/>
          <w:color w:val="000000" w:themeColor="text1"/>
          <w:sz w:val="20"/>
          <w:szCs w:val="20"/>
        </w:rPr>
        <w:t xml:space="preserve">Metode Penelitian Kualitatif: Paradigma Baru Ilmu </w:t>
      </w:r>
      <w:r w:rsidRPr="007A538F">
        <w:rPr>
          <w:rFonts w:ascii="Times New Roman" w:hAnsi="Times New Roman" w:cs="Times New Roman"/>
          <w:i/>
          <w:iCs/>
          <w:color w:val="000000" w:themeColor="text1"/>
          <w:spacing w:val="16"/>
          <w:sz w:val="20"/>
          <w:szCs w:val="20"/>
        </w:rPr>
        <w:t xml:space="preserve">Komunikasi dan Ilmu Sosial Lainnya, </w:t>
      </w:r>
      <w:proofErr w:type="gramStart"/>
      <w:r w:rsidRPr="007A538F">
        <w:rPr>
          <w:rFonts w:ascii="Times New Roman" w:hAnsi="Times New Roman" w:cs="Times New Roman"/>
          <w:iCs/>
          <w:color w:val="000000" w:themeColor="text1"/>
          <w:spacing w:val="16"/>
          <w:sz w:val="20"/>
          <w:szCs w:val="20"/>
        </w:rPr>
        <w:t>c</w:t>
      </w:r>
      <w:r w:rsidRPr="007A538F">
        <w:rPr>
          <w:rFonts w:ascii="Times New Roman" w:hAnsi="Times New Roman" w:cs="Times New Roman"/>
          <w:color w:val="000000" w:themeColor="text1"/>
          <w:spacing w:val="16"/>
          <w:sz w:val="20"/>
          <w:szCs w:val="20"/>
        </w:rPr>
        <w:t>et</w:t>
      </w:r>
      <w:proofErr w:type="gramEnd"/>
      <w:r w:rsidRPr="007A538F">
        <w:rPr>
          <w:rFonts w:ascii="Times New Roman" w:hAnsi="Times New Roman" w:cs="Times New Roman"/>
          <w:color w:val="000000" w:themeColor="text1"/>
          <w:spacing w:val="16"/>
          <w:sz w:val="20"/>
          <w:szCs w:val="20"/>
        </w:rPr>
        <w:t xml:space="preserve">. I, (PT. Remaja </w:t>
      </w:r>
      <w:proofErr w:type="spellStart"/>
      <w:r w:rsidRPr="007A538F">
        <w:rPr>
          <w:rFonts w:ascii="Times New Roman" w:hAnsi="Times New Roman" w:cs="Times New Roman"/>
          <w:color w:val="000000" w:themeColor="text1"/>
          <w:spacing w:val="8"/>
          <w:sz w:val="20"/>
          <w:szCs w:val="20"/>
        </w:rPr>
        <w:t>Rosdakarya</w:t>
      </w:r>
      <w:proofErr w:type="spellEnd"/>
      <w:r w:rsidRPr="007A538F">
        <w:rPr>
          <w:rFonts w:ascii="Times New Roman" w:hAnsi="Times New Roman" w:cs="Times New Roman"/>
          <w:color w:val="000000" w:themeColor="text1"/>
          <w:spacing w:val="8"/>
          <w:sz w:val="20"/>
          <w:szCs w:val="20"/>
        </w:rPr>
        <w:t xml:space="preserve">: Bandung, </w:t>
      </w:r>
      <w:r w:rsidRPr="007A538F">
        <w:rPr>
          <w:rFonts w:ascii="Times New Roman" w:hAnsi="Times New Roman" w:cs="Times New Roman"/>
          <w:color w:val="000000" w:themeColor="text1"/>
          <w:sz w:val="20"/>
          <w:szCs w:val="20"/>
        </w:rPr>
        <w:t>2001),</w:t>
      </w:r>
      <w:r w:rsidRPr="007A538F">
        <w:rPr>
          <w:rFonts w:ascii="Times New Roman" w:hAnsi="Times New Roman" w:cs="Times New Roman"/>
          <w:color w:val="000000" w:themeColor="text1"/>
          <w:spacing w:val="8"/>
          <w:sz w:val="20"/>
          <w:szCs w:val="20"/>
        </w:rPr>
        <w:t xml:space="preserve"> hal. 20.</w:t>
      </w:r>
    </w:p>
    <w:p w:rsidR="00CC0AE3" w:rsidRPr="007A538F" w:rsidRDefault="00CC0AE3" w:rsidP="00CC0AE3">
      <w:pPr>
        <w:pStyle w:val="FootnoteText"/>
        <w:rPr>
          <w:rFonts w:ascii="Times New Roman" w:hAnsi="Times New Roman" w:cs="Times New Roman"/>
          <w:color w:val="000000" w:themeColor="text1"/>
        </w:rPr>
      </w:pPr>
    </w:p>
  </w:footnote>
  <w:footnote w:id="27">
    <w:p w:rsidR="00CC0AE3" w:rsidRPr="007A538F" w:rsidRDefault="00CC0AE3" w:rsidP="00CC0AE3">
      <w:pPr>
        <w:pStyle w:val="BodyTextIndent"/>
        <w:ind w:left="0" w:firstLine="360"/>
        <w:rPr>
          <w:rFonts w:ascii="Times New Roman" w:hAnsi="Times New Roman" w:cs="Times New Roman"/>
          <w:color w:val="000000" w:themeColor="text1"/>
          <w:sz w:val="20"/>
          <w:szCs w:val="20"/>
          <w:lang w:val="id-ID"/>
        </w:rPr>
      </w:pPr>
      <w:r w:rsidRPr="007A538F">
        <w:rPr>
          <w:rStyle w:val="FootnoteReference"/>
          <w:rFonts w:ascii="Times New Roman" w:hAnsi="Times New Roman" w:cs="Times New Roman"/>
          <w:color w:val="000000" w:themeColor="text1"/>
          <w:sz w:val="20"/>
          <w:szCs w:val="20"/>
        </w:rPr>
        <w:footnoteRef/>
      </w:r>
      <w:proofErr w:type="spellStart"/>
      <w:r w:rsidRPr="007A538F">
        <w:rPr>
          <w:rFonts w:ascii="Times New Roman" w:hAnsi="Times New Roman" w:cs="Times New Roman"/>
          <w:color w:val="000000" w:themeColor="text1"/>
          <w:sz w:val="20"/>
          <w:szCs w:val="20"/>
          <w:lang w:val="en-US"/>
        </w:rPr>
        <w:t>Lowryanta</w:t>
      </w:r>
      <w:proofErr w:type="spellEnd"/>
      <w:r w:rsidRPr="007A538F">
        <w:rPr>
          <w:rFonts w:ascii="Times New Roman" w:hAnsi="Times New Roman" w:cs="Times New Roman"/>
          <w:color w:val="000000" w:themeColor="text1"/>
          <w:sz w:val="20"/>
          <w:szCs w:val="20"/>
          <w:lang w:val="en-US"/>
        </w:rPr>
        <w:t xml:space="preserve"> </w:t>
      </w:r>
      <w:proofErr w:type="spellStart"/>
      <w:r w:rsidRPr="007A538F">
        <w:rPr>
          <w:rFonts w:ascii="Times New Roman" w:hAnsi="Times New Roman" w:cs="Times New Roman"/>
          <w:color w:val="000000" w:themeColor="text1"/>
          <w:sz w:val="20"/>
          <w:szCs w:val="20"/>
          <w:lang w:val="en-US"/>
        </w:rPr>
        <w:t>Ginting</w:t>
      </w:r>
      <w:proofErr w:type="spellEnd"/>
      <w:r w:rsidRPr="007A538F">
        <w:rPr>
          <w:rFonts w:ascii="Times New Roman" w:hAnsi="Times New Roman" w:cs="Times New Roman"/>
          <w:color w:val="000000" w:themeColor="text1"/>
          <w:sz w:val="20"/>
          <w:szCs w:val="20"/>
          <w:lang w:val="en-US"/>
        </w:rPr>
        <w:t xml:space="preserve">, dalam </w:t>
      </w:r>
      <w:r w:rsidRPr="007A538F">
        <w:rPr>
          <w:rFonts w:ascii="Times New Roman" w:hAnsi="Times New Roman" w:cs="Times New Roman"/>
          <w:i/>
          <w:color w:val="000000" w:themeColor="text1"/>
          <w:sz w:val="20"/>
          <w:szCs w:val="20"/>
          <w:lang w:val="en-US"/>
        </w:rPr>
        <w:t xml:space="preserve">“Jurnal Tata Negara: Prinsip Keadilan dan </w:t>
      </w:r>
      <w:proofErr w:type="spellStart"/>
      <w:r w:rsidRPr="007A538F">
        <w:rPr>
          <w:rFonts w:ascii="Times New Roman" w:hAnsi="Times New Roman" w:cs="Times New Roman"/>
          <w:i/>
          <w:color w:val="000000" w:themeColor="text1"/>
          <w:sz w:val="20"/>
          <w:szCs w:val="20"/>
          <w:lang w:val="en-US"/>
        </w:rPr>
        <w:t>Feminisme</w:t>
      </w:r>
      <w:proofErr w:type="spellEnd"/>
      <w:r w:rsidRPr="007A538F">
        <w:rPr>
          <w:rFonts w:ascii="Times New Roman" w:hAnsi="Times New Roman" w:cs="Times New Roman"/>
          <w:i/>
          <w:color w:val="000000" w:themeColor="text1"/>
          <w:sz w:val="20"/>
          <w:szCs w:val="20"/>
          <w:lang w:val="en-US"/>
        </w:rPr>
        <w:t>”: Tinjauan Kritis Terhadap Keadilan Menurut Pandangan Para Filosof</w:t>
      </w:r>
      <w:r w:rsidRPr="007A538F">
        <w:rPr>
          <w:rFonts w:ascii="Times New Roman" w:hAnsi="Times New Roman" w:cs="Times New Roman"/>
          <w:color w:val="000000" w:themeColor="text1"/>
          <w:sz w:val="20"/>
          <w:szCs w:val="20"/>
          <w:lang w:val="en-US"/>
        </w:rPr>
        <w:t>, (Pusat Studi Hukum Tata Negara Fakultas Hukum Universitas Indonesia: Jakarta, 2003).</w:t>
      </w:r>
      <w:r w:rsidRPr="007A538F">
        <w:rPr>
          <w:rFonts w:ascii="Times New Roman" w:hAnsi="Times New Roman" w:cs="Times New Roman"/>
          <w:color w:val="000000" w:themeColor="text1"/>
          <w:spacing w:val="-5"/>
          <w:sz w:val="20"/>
          <w:szCs w:val="20"/>
        </w:rPr>
        <w:t xml:space="preserve">hal. </w:t>
      </w:r>
      <w:r w:rsidRPr="007A538F">
        <w:rPr>
          <w:rFonts w:ascii="Times New Roman" w:hAnsi="Times New Roman" w:cs="Times New Roman"/>
          <w:color w:val="000000" w:themeColor="text1"/>
          <w:spacing w:val="-5"/>
          <w:sz w:val="20"/>
          <w:szCs w:val="20"/>
        </w:rPr>
        <w:t>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4A" w:rsidRPr="0049444A" w:rsidRDefault="0049444A" w:rsidP="0049444A">
    <w:pPr>
      <w:pStyle w:val="Header"/>
      <w:jc w:val="right"/>
      <w:rPr>
        <w:rFonts w:ascii="Times New Roman" w:hAnsi="Times New Roman" w:cs="Times New Roman"/>
        <w:sz w:val="24"/>
        <w:szCs w:val="24"/>
        <w:lang w:val="id-ID"/>
      </w:rPr>
    </w:pPr>
    <w:r>
      <w:rPr>
        <w:rFonts w:ascii="Times New Roman" w:hAnsi="Times New Roman" w:cs="Times New Roman"/>
        <w:sz w:val="24"/>
        <w:szCs w:val="24"/>
        <w:lang w:val="id-ID"/>
      </w:rPr>
      <w:t>Konsep Keadilan Dalam Poligami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475D"/>
    <w:multiLevelType w:val="hybridMultilevel"/>
    <w:tmpl w:val="66A68736"/>
    <w:lvl w:ilvl="0" w:tplc="5156A4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833DE"/>
    <w:multiLevelType w:val="hybridMultilevel"/>
    <w:tmpl w:val="547443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8550BF7"/>
    <w:multiLevelType w:val="hybridMultilevel"/>
    <w:tmpl w:val="E2404D1E"/>
    <w:lvl w:ilvl="0" w:tplc="8D80CB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786B641C"/>
    <w:multiLevelType w:val="hybridMultilevel"/>
    <w:tmpl w:val="1A3A666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E350639"/>
    <w:multiLevelType w:val="hybridMultilevel"/>
    <w:tmpl w:val="26249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hdrShapeDefaults>
    <o:shapedefaults v:ext="edit" spidmax="11266">
      <o:colormenu v:ext="edit" strokecolor="none [3212]"/>
    </o:shapedefaults>
  </w:hdrShapeDefaults>
  <w:footnotePr>
    <w:footnote w:id="-1"/>
    <w:footnote w:id="0"/>
  </w:footnotePr>
  <w:endnotePr>
    <w:endnote w:id="-1"/>
    <w:endnote w:id="0"/>
  </w:endnotePr>
  <w:compat/>
  <w:rsids>
    <w:rsidRoot w:val="00CC0AE3"/>
    <w:rsid w:val="00000652"/>
    <w:rsid w:val="00000BF4"/>
    <w:rsid w:val="00004BA5"/>
    <w:rsid w:val="00005204"/>
    <w:rsid w:val="00005210"/>
    <w:rsid w:val="0000795A"/>
    <w:rsid w:val="00007FFC"/>
    <w:rsid w:val="000109F2"/>
    <w:rsid w:val="000124B3"/>
    <w:rsid w:val="000131CF"/>
    <w:rsid w:val="00014DB2"/>
    <w:rsid w:val="00015FBB"/>
    <w:rsid w:val="000161C4"/>
    <w:rsid w:val="0002014E"/>
    <w:rsid w:val="0002069E"/>
    <w:rsid w:val="000213AC"/>
    <w:rsid w:val="00023E47"/>
    <w:rsid w:val="000251BD"/>
    <w:rsid w:val="000305D9"/>
    <w:rsid w:val="00031B22"/>
    <w:rsid w:val="00032F04"/>
    <w:rsid w:val="000332DB"/>
    <w:rsid w:val="000340BA"/>
    <w:rsid w:val="00036E62"/>
    <w:rsid w:val="000372AA"/>
    <w:rsid w:val="00037475"/>
    <w:rsid w:val="00040024"/>
    <w:rsid w:val="00044A39"/>
    <w:rsid w:val="00050C16"/>
    <w:rsid w:val="00050C4E"/>
    <w:rsid w:val="00053F0B"/>
    <w:rsid w:val="00054272"/>
    <w:rsid w:val="00057FC2"/>
    <w:rsid w:val="0006374A"/>
    <w:rsid w:val="00064CC7"/>
    <w:rsid w:val="00064D52"/>
    <w:rsid w:val="0006551C"/>
    <w:rsid w:val="0006649C"/>
    <w:rsid w:val="000666D6"/>
    <w:rsid w:val="0007236C"/>
    <w:rsid w:val="000723BC"/>
    <w:rsid w:val="00072656"/>
    <w:rsid w:val="00073075"/>
    <w:rsid w:val="000764DB"/>
    <w:rsid w:val="00076849"/>
    <w:rsid w:val="0007732C"/>
    <w:rsid w:val="000813C8"/>
    <w:rsid w:val="00083FF8"/>
    <w:rsid w:val="00084BF5"/>
    <w:rsid w:val="00084C79"/>
    <w:rsid w:val="000851A5"/>
    <w:rsid w:val="00085C4E"/>
    <w:rsid w:val="00087BD1"/>
    <w:rsid w:val="0009012D"/>
    <w:rsid w:val="0009492A"/>
    <w:rsid w:val="00094B94"/>
    <w:rsid w:val="00094F67"/>
    <w:rsid w:val="000957AD"/>
    <w:rsid w:val="000975E7"/>
    <w:rsid w:val="000A0CD5"/>
    <w:rsid w:val="000A1BD3"/>
    <w:rsid w:val="000A4B06"/>
    <w:rsid w:val="000A4CE4"/>
    <w:rsid w:val="000A4DE7"/>
    <w:rsid w:val="000B54D7"/>
    <w:rsid w:val="000B6183"/>
    <w:rsid w:val="000B7532"/>
    <w:rsid w:val="000C2904"/>
    <w:rsid w:val="000C31E0"/>
    <w:rsid w:val="000C4026"/>
    <w:rsid w:val="000C4587"/>
    <w:rsid w:val="000C46A8"/>
    <w:rsid w:val="000C4F57"/>
    <w:rsid w:val="000C602B"/>
    <w:rsid w:val="000C6BFA"/>
    <w:rsid w:val="000C750F"/>
    <w:rsid w:val="000D02FE"/>
    <w:rsid w:val="000D2828"/>
    <w:rsid w:val="000D297A"/>
    <w:rsid w:val="000D32B8"/>
    <w:rsid w:val="000D3602"/>
    <w:rsid w:val="000D3E37"/>
    <w:rsid w:val="000D5F84"/>
    <w:rsid w:val="000D65D6"/>
    <w:rsid w:val="000E169B"/>
    <w:rsid w:val="000E1A19"/>
    <w:rsid w:val="000E1ED3"/>
    <w:rsid w:val="000E1FD0"/>
    <w:rsid w:val="000E40C6"/>
    <w:rsid w:val="000E469B"/>
    <w:rsid w:val="000E5B08"/>
    <w:rsid w:val="000E7992"/>
    <w:rsid w:val="000E7C7A"/>
    <w:rsid w:val="000F08A8"/>
    <w:rsid w:val="000F3E5B"/>
    <w:rsid w:val="000F4E11"/>
    <w:rsid w:val="000F5EEE"/>
    <w:rsid w:val="000F6AA0"/>
    <w:rsid w:val="00100089"/>
    <w:rsid w:val="00100556"/>
    <w:rsid w:val="00103332"/>
    <w:rsid w:val="001033F6"/>
    <w:rsid w:val="00103CFB"/>
    <w:rsid w:val="001062E0"/>
    <w:rsid w:val="001068DF"/>
    <w:rsid w:val="00111A51"/>
    <w:rsid w:val="00116543"/>
    <w:rsid w:val="00116CD2"/>
    <w:rsid w:val="00116E2C"/>
    <w:rsid w:val="00116F04"/>
    <w:rsid w:val="00122967"/>
    <w:rsid w:val="001232A8"/>
    <w:rsid w:val="001234A5"/>
    <w:rsid w:val="00125194"/>
    <w:rsid w:val="00125C6B"/>
    <w:rsid w:val="0012631E"/>
    <w:rsid w:val="00126EA9"/>
    <w:rsid w:val="00130A22"/>
    <w:rsid w:val="00131B14"/>
    <w:rsid w:val="00132934"/>
    <w:rsid w:val="001356F7"/>
    <w:rsid w:val="00135C99"/>
    <w:rsid w:val="001361D4"/>
    <w:rsid w:val="00140A84"/>
    <w:rsid w:val="00141743"/>
    <w:rsid w:val="00142878"/>
    <w:rsid w:val="001443B7"/>
    <w:rsid w:val="00145365"/>
    <w:rsid w:val="00151048"/>
    <w:rsid w:val="00155F89"/>
    <w:rsid w:val="001560CA"/>
    <w:rsid w:val="00156DF4"/>
    <w:rsid w:val="00160CCC"/>
    <w:rsid w:val="00160D74"/>
    <w:rsid w:val="001612D3"/>
    <w:rsid w:val="00166488"/>
    <w:rsid w:val="00167D4F"/>
    <w:rsid w:val="00170880"/>
    <w:rsid w:val="00170C5A"/>
    <w:rsid w:val="00172137"/>
    <w:rsid w:val="00177105"/>
    <w:rsid w:val="001802CB"/>
    <w:rsid w:val="001806CD"/>
    <w:rsid w:val="0018098E"/>
    <w:rsid w:val="00180D6E"/>
    <w:rsid w:val="001811D1"/>
    <w:rsid w:val="001832BA"/>
    <w:rsid w:val="001841EE"/>
    <w:rsid w:val="001844E2"/>
    <w:rsid w:val="00184B76"/>
    <w:rsid w:val="00192308"/>
    <w:rsid w:val="001930DE"/>
    <w:rsid w:val="001938B0"/>
    <w:rsid w:val="001961AD"/>
    <w:rsid w:val="00196279"/>
    <w:rsid w:val="001976C2"/>
    <w:rsid w:val="001A0BF8"/>
    <w:rsid w:val="001A1A9B"/>
    <w:rsid w:val="001A1E1B"/>
    <w:rsid w:val="001A1FE0"/>
    <w:rsid w:val="001A2900"/>
    <w:rsid w:val="001A29BD"/>
    <w:rsid w:val="001A54F0"/>
    <w:rsid w:val="001A60E0"/>
    <w:rsid w:val="001A62D4"/>
    <w:rsid w:val="001A6F21"/>
    <w:rsid w:val="001A7BDD"/>
    <w:rsid w:val="001B04D7"/>
    <w:rsid w:val="001B0A62"/>
    <w:rsid w:val="001B0FC5"/>
    <w:rsid w:val="001B1EA7"/>
    <w:rsid w:val="001B3D5D"/>
    <w:rsid w:val="001B61B0"/>
    <w:rsid w:val="001C001F"/>
    <w:rsid w:val="001C1F06"/>
    <w:rsid w:val="001C27E2"/>
    <w:rsid w:val="001C2E29"/>
    <w:rsid w:val="001C5455"/>
    <w:rsid w:val="001C6157"/>
    <w:rsid w:val="001C78B4"/>
    <w:rsid w:val="001D18B0"/>
    <w:rsid w:val="001D19F0"/>
    <w:rsid w:val="001D1AAC"/>
    <w:rsid w:val="001D2769"/>
    <w:rsid w:val="001D6702"/>
    <w:rsid w:val="001D6891"/>
    <w:rsid w:val="001D7B07"/>
    <w:rsid w:val="001E135C"/>
    <w:rsid w:val="001E2D61"/>
    <w:rsid w:val="001E4941"/>
    <w:rsid w:val="001E6614"/>
    <w:rsid w:val="001F032D"/>
    <w:rsid w:val="001F267A"/>
    <w:rsid w:val="001F361B"/>
    <w:rsid w:val="001F447C"/>
    <w:rsid w:val="001F51E3"/>
    <w:rsid w:val="00201543"/>
    <w:rsid w:val="00202F9A"/>
    <w:rsid w:val="002037FF"/>
    <w:rsid w:val="00204968"/>
    <w:rsid w:val="00206A56"/>
    <w:rsid w:val="00210A36"/>
    <w:rsid w:val="00211F00"/>
    <w:rsid w:val="002127D1"/>
    <w:rsid w:val="002165FA"/>
    <w:rsid w:val="00216A0E"/>
    <w:rsid w:val="00216BA2"/>
    <w:rsid w:val="00217CD7"/>
    <w:rsid w:val="00217F38"/>
    <w:rsid w:val="00220E51"/>
    <w:rsid w:val="002210F5"/>
    <w:rsid w:val="00221CAF"/>
    <w:rsid w:val="00221E3F"/>
    <w:rsid w:val="00222111"/>
    <w:rsid w:val="002224F7"/>
    <w:rsid w:val="002241D0"/>
    <w:rsid w:val="002253ED"/>
    <w:rsid w:val="0022556A"/>
    <w:rsid w:val="0022652B"/>
    <w:rsid w:val="002272AB"/>
    <w:rsid w:val="00227A28"/>
    <w:rsid w:val="00227CF6"/>
    <w:rsid w:val="00231073"/>
    <w:rsid w:val="0023137A"/>
    <w:rsid w:val="002325B9"/>
    <w:rsid w:val="002339D4"/>
    <w:rsid w:val="00234383"/>
    <w:rsid w:val="002357CD"/>
    <w:rsid w:val="00235D2C"/>
    <w:rsid w:val="002378B9"/>
    <w:rsid w:val="002378E8"/>
    <w:rsid w:val="002419BA"/>
    <w:rsid w:val="00243DB1"/>
    <w:rsid w:val="00243E0F"/>
    <w:rsid w:val="00244DBE"/>
    <w:rsid w:val="00245682"/>
    <w:rsid w:val="0025041E"/>
    <w:rsid w:val="00251C7E"/>
    <w:rsid w:val="002533F9"/>
    <w:rsid w:val="002544B1"/>
    <w:rsid w:val="0025537E"/>
    <w:rsid w:val="00255F93"/>
    <w:rsid w:val="00256F95"/>
    <w:rsid w:val="002572D9"/>
    <w:rsid w:val="00257544"/>
    <w:rsid w:val="00257628"/>
    <w:rsid w:val="00261C3C"/>
    <w:rsid w:val="00261F8A"/>
    <w:rsid w:val="00262D0F"/>
    <w:rsid w:val="002633C2"/>
    <w:rsid w:val="00265CB5"/>
    <w:rsid w:val="00266375"/>
    <w:rsid w:val="0026660C"/>
    <w:rsid w:val="00266E92"/>
    <w:rsid w:val="00271DA5"/>
    <w:rsid w:val="00271E34"/>
    <w:rsid w:val="002735D3"/>
    <w:rsid w:val="002743E8"/>
    <w:rsid w:val="00276778"/>
    <w:rsid w:val="00282A09"/>
    <w:rsid w:val="00283C71"/>
    <w:rsid w:val="00283FD2"/>
    <w:rsid w:val="002843F1"/>
    <w:rsid w:val="00284E07"/>
    <w:rsid w:val="00286B42"/>
    <w:rsid w:val="00286C16"/>
    <w:rsid w:val="00287D8C"/>
    <w:rsid w:val="00287FB4"/>
    <w:rsid w:val="0029007F"/>
    <w:rsid w:val="0029151A"/>
    <w:rsid w:val="00291977"/>
    <w:rsid w:val="00292402"/>
    <w:rsid w:val="00292529"/>
    <w:rsid w:val="0029257B"/>
    <w:rsid w:val="00295040"/>
    <w:rsid w:val="0029789B"/>
    <w:rsid w:val="002A14A1"/>
    <w:rsid w:val="002A32FE"/>
    <w:rsid w:val="002A7439"/>
    <w:rsid w:val="002A7846"/>
    <w:rsid w:val="002A78D1"/>
    <w:rsid w:val="002B3A93"/>
    <w:rsid w:val="002B3B56"/>
    <w:rsid w:val="002B7181"/>
    <w:rsid w:val="002B7259"/>
    <w:rsid w:val="002C22F6"/>
    <w:rsid w:val="002C3329"/>
    <w:rsid w:val="002C3990"/>
    <w:rsid w:val="002C464A"/>
    <w:rsid w:val="002C53F8"/>
    <w:rsid w:val="002D1532"/>
    <w:rsid w:val="002D6015"/>
    <w:rsid w:val="002E4F8F"/>
    <w:rsid w:val="002E5245"/>
    <w:rsid w:val="002E5DE1"/>
    <w:rsid w:val="002E6BF6"/>
    <w:rsid w:val="002F04EB"/>
    <w:rsid w:val="002F20B0"/>
    <w:rsid w:val="002F3FDA"/>
    <w:rsid w:val="002F4B05"/>
    <w:rsid w:val="003011FF"/>
    <w:rsid w:val="00303B7A"/>
    <w:rsid w:val="00304215"/>
    <w:rsid w:val="0030458A"/>
    <w:rsid w:val="00305595"/>
    <w:rsid w:val="003065E1"/>
    <w:rsid w:val="00307B20"/>
    <w:rsid w:val="00307DCB"/>
    <w:rsid w:val="00312677"/>
    <w:rsid w:val="00312C56"/>
    <w:rsid w:val="00313CB6"/>
    <w:rsid w:val="00313FE7"/>
    <w:rsid w:val="003149A9"/>
    <w:rsid w:val="00316623"/>
    <w:rsid w:val="00317CC1"/>
    <w:rsid w:val="00327467"/>
    <w:rsid w:val="003274EB"/>
    <w:rsid w:val="0033405A"/>
    <w:rsid w:val="00336FE9"/>
    <w:rsid w:val="003372BD"/>
    <w:rsid w:val="00337B55"/>
    <w:rsid w:val="003425FE"/>
    <w:rsid w:val="00342862"/>
    <w:rsid w:val="003441D7"/>
    <w:rsid w:val="0034569A"/>
    <w:rsid w:val="00346EAA"/>
    <w:rsid w:val="00350259"/>
    <w:rsid w:val="0035087F"/>
    <w:rsid w:val="00350BFF"/>
    <w:rsid w:val="00350D89"/>
    <w:rsid w:val="003510CE"/>
    <w:rsid w:val="00355056"/>
    <w:rsid w:val="00355D7D"/>
    <w:rsid w:val="003560DD"/>
    <w:rsid w:val="00356188"/>
    <w:rsid w:val="003633DE"/>
    <w:rsid w:val="003645BC"/>
    <w:rsid w:val="00367B25"/>
    <w:rsid w:val="00367E1F"/>
    <w:rsid w:val="003727BF"/>
    <w:rsid w:val="003732DF"/>
    <w:rsid w:val="0037412A"/>
    <w:rsid w:val="00374CC1"/>
    <w:rsid w:val="00377A66"/>
    <w:rsid w:val="00386479"/>
    <w:rsid w:val="00386C58"/>
    <w:rsid w:val="003933A5"/>
    <w:rsid w:val="003A00D8"/>
    <w:rsid w:val="003A0ACF"/>
    <w:rsid w:val="003A23BF"/>
    <w:rsid w:val="003A7752"/>
    <w:rsid w:val="003B1171"/>
    <w:rsid w:val="003B167C"/>
    <w:rsid w:val="003B2B59"/>
    <w:rsid w:val="003B2E91"/>
    <w:rsid w:val="003C2F3F"/>
    <w:rsid w:val="003C3FAD"/>
    <w:rsid w:val="003C4275"/>
    <w:rsid w:val="003C48DE"/>
    <w:rsid w:val="003C5B44"/>
    <w:rsid w:val="003C6445"/>
    <w:rsid w:val="003C7C67"/>
    <w:rsid w:val="003D0E45"/>
    <w:rsid w:val="003D2487"/>
    <w:rsid w:val="003D3608"/>
    <w:rsid w:val="003D3A10"/>
    <w:rsid w:val="003D50C6"/>
    <w:rsid w:val="003D5388"/>
    <w:rsid w:val="003D5AEB"/>
    <w:rsid w:val="003D5BE5"/>
    <w:rsid w:val="003D69D3"/>
    <w:rsid w:val="003E3E94"/>
    <w:rsid w:val="003F1E7C"/>
    <w:rsid w:val="003F1E81"/>
    <w:rsid w:val="003F3487"/>
    <w:rsid w:val="003F48C2"/>
    <w:rsid w:val="003F4EEE"/>
    <w:rsid w:val="003F4F60"/>
    <w:rsid w:val="003F56CD"/>
    <w:rsid w:val="003F6125"/>
    <w:rsid w:val="003F70E0"/>
    <w:rsid w:val="00401682"/>
    <w:rsid w:val="0040209B"/>
    <w:rsid w:val="004020E4"/>
    <w:rsid w:val="0040295C"/>
    <w:rsid w:val="00404689"/>
    <w:rsid w:val="0040660C"/>
    <w:rsid w:val="00406F14"/>
    <w:rsid w:val="00407ACF"/>
    <w:rsid w:val="00410EF5"/>
    <w:rsid w:val="00412870"/>
    <w:rsid w:val="00420649"/>
    <w:rsid w:val="00420C6B"/>
    <w:rsid w:val="00421711"/>
    <w:rsid w:val="0042184B"/>
    <w:rsid w:val="00422B1E"/>
    <w:rsid w:val="00422C7A"/>
    <w:rsid w:val="0042463E"/>
    <w:rsid w:val="00425074"/>
    <w:rsid w:val="00430F6A"/>
    <w:rsid w:val="004310AE"/>
    <w:rsid w:val="004328C0"/>
    <w:rsid w:val="004342B7"/>
    <w:rsid w:val="0043773C"/>
    <w:rsid w:val="00443476"/>
    <w:rsid w:val="00444EE9"/>
    <w:rsid w:val="00445FC0"/>
    <w:rsid w:val="00446D42"/>
    <w:rsid w:val="004475CA"/>
    <w:rsid w:val="00450F41"/>
    <w:rsid w:val="00451454"/>
    <w:rsid w:val="00451662"/>
    <w:rsid w:val="00451701"/>
    <w:rsid w:val="00452929"/>
    <w:rsid w:val="004542CD"/>
    <w:rsid w:val="004551D1"/>
    <w:rsid w:val="0046078C"/>
    <w:rsid w:val="00462109"/>
    <w:rsid w:val="00464F52"/>
    <w:rsid w:val="00465432"/>
    <w:rsid w:val="00466EB9"/>
    <w:rsid w:val="004700A1"/>
    <w:rsid w:val="00470351"/>
    <w:rsid w:val="004705C4"/>
    <w:rsid w:val="00471528"/>
    <w:rsid w:val="00471A6F"/>
    <w:rsid w:val="00471E80"/>
    <w:rsid w:val="004746D0"/>
    <w:rsid w:val="004748CA"/>
    <w:rsid w:val="00474D8D"/>
    <w:rsid w:val="00474EE3"/>
    <w:rsid w:val="004758AF"/>
    <w:rsid w:val="00475E12"/>
    <w:rsid w:val="00477790"/>
    <w:rsid w:val="00482055"/>
    <w:rsid w:val="00482B29"/>
    <w:rsid w:val="00482F9A"/>
    <w:rsid w:val="00483198"/>
    <w:rsid w:val="0048348A"/>
    <w:rsid w:val="00484A69"/>
    <w:rsid w:val="00485A0D"/>
    <w:rsid w:val="00486202"/>
    <w:rsid w:val="004869FE"/>
    <w:rsid w:val="00486A0F"/>
    <w:rsid w:val="00490138"/>
    <w:rsid w:val="004917EF"/>
    <w:rsid w:val="00492C56"/>
    <w:rsid w:val="00493C47"/>
    <w:rsid w:val="0049444A"/>
    <w:rsid w:val="00494A31"/>
    <w:rsid w:val="00497616"/>
    <w:rsid w:val="004A0183"/>
    <w:rsid w:val="004A1C38"/>
    <w:rsid w:val="004A30AC"/>
    <w:rsid w:val="004A3F81"/>
    <w:rsid w:val="004A40FA"/>
    <w:rsid w:val="004A5629"/>
    <w:rsid w:val="004A5636"/>
    <w:rsid w:val="004B0685"/>
    <w:rsid w:val="004B0B44"/>
    <w:rsid w:val="004B1CD9"/>
    <w:rsid w:val="004B1E80"/>
    <w:rsid w:val="004B29A6"/>
    <w:rsid w:val="004B45BC"/>
    <w:rsid w:val="004B5241"/>
    <w:rsid w:val="004C2DD5"/>
    <w:rsid w:val="004C798B"/>
    <w:rsid w:val="004C7C78"/>
    <w:rsid w:val="004D099B"/>
    <w:rsid w:val="004D2198"/>
    <w:rsid w:val="004D3548"/>
    <w:rsid w:val="004D3FA0"/>
    <w:rsid w:val="004D6E72"/>
    <w:rsid w:val="004E307D"/>
    <w:rsid w:val="004E5DFF"/>
    <w:rsid w:val="004E6DBB"/>
    <w:rsid w:val="004F3766"/>
    <w:rsid w:val="004F4F19"/>
    <w:rsid w:val="004F61EC"/>
    <w:rsid w:val="004F6C0F"/>
    <w:rsid w:val="004F70EC"/>
    <w:rsid w:val="00510369"/>
    <w:rsid w:val="00511648"/>
    <w:rsid w:val="005121FD"/>
    <w:rsid w:val="00513CAB"/>
    <w:rsid w:val="0051539F"/>
    <w:rsid w:val="00516F2E"/>
    <w:rsid w:val="005178DD"/>
    <w:rsid w:val="00520B3B"/>
    <w:rsid w:val="00520C53"/>
    <w:rsid w:val="00522E4C"/>
    <w:rsid w:val="005230D0"/>
    <w:rsid w:val="0053063B"/>
    <w:rsid w:val="00534230"/>
    <w:rsid w:val="0053524D"/>
    <w:rsid w:val="00536094"/>
    <w:rsid w:val="0054327E"/>
    <w:rsid w:val="005433AC"/>
    <w:rsid w:val="0054611F"/>
    <w:rsid w:val="005461A6"/>
    <w:rsid w:val="005467B4"/>
    <w:rsid w:val="00547D85"/>
    <w:rsid w:val="00550364"/>
    <w:rsid w:val="00554DE6"/>
    <w:rsid w:val="00555227"/>
    <w:rsid w:val="00556BF1"/>
    <w:rsid w:val="00557A56"/>
    <w:rsid w:val="00566047"/>
    <w:rsid w:val="00566AB9"/>
    <w:rsid w:val="00571D8A"/>
    <w:rsid w:val="0057207F"/>
    <w:rsid w:val="005744B6"/>
    <w:rsid w:val="00574643"/>
    <w:rsid w:val="0058056E"/>
    <w:rsid w:val="00580BF1"/>
    <w:rsid w:val="005827F8"/>
    <w:rsid w:val="00583DCD"/>
    <w:rsid w:val="0059048B"/>
    <w:rsid w:val="005922A4"/>
    <w:rsid w:val="00593566"/>
    <w:rsid w:val="00593FF6"/>
    <w:rsid w:val="00595411"/>
    <w:rsid w:val="00595D0C"/>
    <w:rsid w:val="00597973"/>
    <w:rsid w:val="00597A4B"/>
    <w:rsid w:val="00597EE6"/>
    <w:rsid w:val="005A67B8"/>
    <w:rsid w:val="005A6CA5"/>
    <w:rsid w:val="005A7F57"/>
    <w:rsid w:val="005B0C77"/>
    <w:rsid w:val="005B6216"/>
    <w:rsid w:val="005B676B"/>
    <w:rsid w:val="005B6D33"/>
    <w:rsid w:val="005B714A"/>
    <w:rsid w:val="005B7F9D"/>
    <w:rsid w:val="005C32EA"/>
    <w:rsid w:val="005C35B0"/>
    <w:rsid w:val="005C63BF"/>
    <w:rsid w:val="005C6C64"/>
    <w:rsid w:val="005E0011"/>
    <w:rsid w:val="005E04EA"/>
    <w:rsid w:val="005E24D6"/>
    <w:rsid w:val="005E298F"/>
    <w:rsid w:val="005E3152"/>
    <w:rsid w:val="005E46C3"/>
    <w:rsid w:val="005E7C37"/>
    <w:rsid w:val="005F02B8"/>
    <w:rsid w:val="005F0785"/>
    <w:rsid w:val="005F10EE"/>
    <w:rsid w:val="005F28C2"/>
    <w:rsid w:val="005F4168"/>
    <w:rsid w:val="005F5DFE"/>
    <w:rsid w:val="00601049"/>
    <w:rsid w:val="006021E6"/>
    <w:rsid w:val="00602500"/>
    <w:rsid w:val="0060612D"/>
    <w:rsid w:val="00606A71"/>
    <w:rsid w:val="00606B80"/>
    <w:rsid w:val="00607E82"/>
    <w:rsid w:val="00615B97"/>
    <w:rsid w:val="006217C2"/>
    <w:rsid w:val="006226F6"/>
    <w:rsid w:val="00623748"/>
    <w:rsid w:val="00624561"/>
    <w:rsid w:val="00624F32"/>
    <w:rsid w:val="006307D6"/>
    <w:rsid w:val="006334A4"/>
    <w:rsid w:val="006342F9"/>
    <w:rsid w:val="006348D2"/>
    <w:rsid w:val="006350D9"/>
    <w:rsid w:val="006356E7"/>
    <w:rsid w:val="006404A7"/>
    <w:rsid w:val="006456E9"/>
    <w:rsid w:val="00646271"/>
    <w:rsid w:val="00646F14"/>
    <w:rsid w:val="006508A6"/>
    <w:rsid w:val="006529F2"/>
    <w:rsid w:val="006550DE"/>
    <w:rsid w:val="006557DC"/>
    <w:rsid w:val="006573B8"/>
    <w:rsid w:val="006606A5"/>
    <w:rsid w:val="00661A52"/>
    <w:rsid w:val="00661B4C"/>
    <w:rsid w:val="006626C3"/>
    <w:rsid w:val="00662854"/>
    <w:rsid w:val="006631F1"/>
    <w:rsid w:val="00664487"/>
    <w:rsid w:val="006646A0"/>
    <w:rsid w:val="00664B4C"/>
    <w:rsid w:val="00664E04"/>
    <w:rsid w:val="0066605C"/>
    <w:rsid w:val="0066679D"/>
    <w:rsid w:val="00667A19"/>
    <w:rsid w:val="00670005"/>
    <w:rsid w:val="00670793"/>
    <w:rsid w:val="00671B31"/>
    <w:rsid w:val="00672DB3"/>
    <w:rsid w:val="006733CF"/>
    <w:rsid w:val="00676A7D"/>
    <w:rsid w:val="00677084"/>
    <w:rsid w:val="00677BB2"/>
    <w:rsid w:val="00682255"/>
    <w:rsid w:val="00683104"/>
    <w:rsid w:val="0068351F"/>
    <w:rsid w:val="00683DB0"/>
    <w:rsid w:val="006840BC"/>
    <w:rsid w:val="00686DB7"/>
    <w:rsid w:val="00691523"/>
    <w:rsid w:val="00697F96"/>
    <w:rsid w:val="006A05BD"/>
    <w:rsid w:val="006A1003"/>
    <w:rsid w:val="006A31EF"/>
    <w:rsid w:val="006A736A"/>
    <w:rsid w:val="006A7C3E"/>
    <w:rsid w:val="006B124E"/>
    <w:rsid w:val="006B2ADB"/>
    <w:rsid w:val="006B382B"/>
    <w:rsid w:val="006B5383"/>
    <w:rsid w:val="006C0665"/>
    <w:rsid w:val="006C0D39"/>
    <w:rsid w:val="006C0F3D"/>
    <w:rsid w:val="006C2C53"/>
    <w:rsid w:val="006C4454"/>
    <w:rsid w:val="006C4718"/>
    <w:rsid w:val="006D1DFA"/>
    <w:rsid w:val="006D2DB7"/>
    <w:rsid w:val="006D3545"/>
    <w:rsid w:val="006D35F2"/>
    <w:rsid w:val="006D4046"/>
    <w:rsid w:val="006D4935"/>
    <w:rsid w:val="006D7721"/>
    <w:rsid w:val="006E0FF4"/>
    <w:rsid w:val="006E232E"/>
    <w:rsid w:val="006E318E"/>
    <w:rsid w:val="006E3B79"/>
    <w:rsid w:val="006E696C"/>
    <w:rsid w:val="006E7242"/>
    <w:rsid w:val="006F071B"/>
    <w:rsid w:val="006F2543"/>
    <w:rsid w:val="006F2F6F"/>
    <w:rsid w:val="006F34FC"/>
    <w:rsid w:val="006F51B2"/>
    <w:rsid w:val="006F5A13"/>
    <w:rsid w:val="006F73EB"/>
    <w:rsid w:val="006F7FE9"/>
    <w:rsid w:val="00701785"/>
    <w:rsid w:val="00702BDD"/>
    <w:rsid w:val="00702DE1"/>
    <w:rsid w:val="00702F86"/>
    <w:rsid w:val="00703299"/>
    <w:rsid w:val="0070572C"/>
    <w:rsid w:val="00707F5F"/>
    <w:rsid w:val="00710F5D"/>
    <w:rsid w:val="00711585"/>
    <w:rsid w:val="00714653"/>
    <w:rsid w:val="00714D81"/>
    <w:rsid w:val="00715E70"/>
    <w:rsid w:val="00716BDF"/>
    <w:rsid w:val="007173B5"/>
    <w:rsid w:val="00717748"/>
    <w:rsid w:val="00717E29"/>
    <w:rsid w:val="00722CAE"/>
    <w:rsid w:val="007246DD"/>
    <w:rsid w:val="0072562B"/>
    <w:rsid w:val="007303C4"/>
    <w:rsid w:val="00732764"/>
    <w:rsid w:val="00732DD7"/>
    <w:rsid w:val="007349A4"/>
    <w:rsid w:val="00734E0B"/>
    <w:rsid w:val="00736536"/>
    <w:rsid w:val="00736865"/>
    <w:rsid w:val="00742774"/>
    <w:rsid w:val="0074669E"/>
    <w:rsid w:val="00747FA6"/>
    <w:rsid w:val="00750A0A"/>
    <w:rsid w:val="00751AB4"/>
    <w:rsid w:val="007524BD"/>
    <w:rsid w:val="007531A2"/>
    <w:rsid w:val="00754F09"/>
    <w:rsid w:val="0075551F"/>
    <w:rsid w:val="00756045"/>
    <w:rsid w:val="0075788A"/>
    <w:rsid w:val="0076015A"/>
    <w:rsid w:val="0076105D"/>
    <w:rsid w:val="007625D0"/>
    <w:rsid w:val="007626CA"/>
    <w:rsid w:val="00762D81"/>
    <w:rsid w:val="00764CD1"/>
    <w:rsid w:val="00765CB9"/>
    <w:rsid w:val="00770312"/>
    <w:rsid w:val="00770A5E"/>
    <w:rsid w:val="007716E2"/>
    <w:rsid w:val="0077290B"/>
    <w:rsid w:val="00772F04"/>
    <w:rsid w:val="007734F8"/>
    <w:rsid w:val="00773562"/>
    <w:rsid w:val="00773736"/>
    <w:rsid w:val="00774469"/>
    <w:rsid w:val="00774F09"/>
    <w:rsid w:val="00776388"/>
    <w:rsid w:val="00776BE0"/>
    <w:rsid w:val="00777D7D"/>
    <w:rsid w:val="00781611"/>
    <w:rsid w:val="00781F3A"/>
    <w:rsid w:val="00784321"/>
    <w:rsid w:val="007861B1"/>
    <w:rsid w:val="00787B3E"/>
    <w:rsid w:val="00790AC1"/>
    <w:rsid w:val="007926FC"/>
    <w:rsid w:val="007955F0"/>
    <w:rsid w:val="00796749"/>
    <w:rsid w:val="00796D16"/>
    <w:rsid w:val="00797633"/>
    <w:rsid w:val="007A0960"/>
    <w:rsid w:val="007A0CBE"/>
    <w:rsid w:val="007A237E"/>
    <w:rsid w:val="007A406E"/>
    <w:rsid w:val="007A557F"/>
    <w:rsid w:val="007A5C44"/>
    <w:rsid w:val="007A603E"/>
    <w:rsid w:val="007A698D"/>
    <w:rsid w:val="007B074B"/>
    <w:rsid w:val="007B3286"/>
    <w:rsid w:val="007B381C"/>
    <w:rsid w:val="007C2DAB"/>
    <w:rsid w:val="007C3121"/>
    <w:rsid w:val="007C5508"/>
    <w:rsid w:val="007D232D"/>
    <w:rsid w:val="007D4490"/>
    <w:rsid w:val="007D5640"/>
    <w:rsid w:val="007D6595"/>
    <w:rsid w:val="007E1E38"/>
    <w:rsid w:val="007E1F9D"/>
    <w:rsid w:val="007E657C"/>
    <w:rsid w:val="007E786A"/>
    <w:rsid w:val="007E7EC8"/>
    <w:rsid w:val="007F2B83"/>
    <w:rsid w:val="007F6783"/>
    <w:rsid w:val="00800126"/>
    <w:rsid w:val="0080297D"/>
    <w:rsid w:val="0080363E"/>
    <w:rsid w:val="00804074"/>
    <w:rsid w:val="00805E10"/>
    <w:rsid w:val="008109B4"/>
    <w:rsid w:val="0081200E"/>
    <w:rsid w:val="008148EF"/>
    <w:rsid w:val="008159EE"/>
    <w:rsid w:val="00816E70"/>
    <w:rsid w:val="0082268C"/>
    <w:rsid w:val="00822DFA"/>
    <w:rsid w:val="00825230"/>
    <w:rsid w:val="008254C6"/>
    <w:rsid w:val="008259DC"/>
    <w:rsid w:val="0082788F"/>
    <w:rsid w:val="00827E6C"/>
    <w:rsid w:val="0083212A"/>
    <w:rsid w:val="00832C32"/>
    <w:rsid w:val="00833022"/>
    <w:rsid w:val="00834EF8"/>
    <w:rsid w:val="008374AB"/>
    <w:rsid w:val="00840BC2"/>
    <w:rsid w:val="00841C65"/>
    <w:rsid w:val="00841CEF"/>
    <w:rsid w:val="00845BB7"/>
    <w:rsid w:val="00847273"/>
    <w:rsid w:val="00850D53"/>
    <w:rsid w:val="00851626"/>
    <w:rsid w:val="00851AD4"/>
    <w:rsid w:val="008524CE"/>
    <w:rsid w:val="0085408A"/>
    <w:rsid w:val="0085419B"/>
    <w:rsid w:val="00854752"/>
    <w:rsid w:val="0085795F"/>
    <w:rsid w:val="00862E2B"/>
    <w:rsid w:val="00865C84"/>
    <w:rsid w:val="00867751"/>
    <w:rsid w:val="00870007"/>
    <w:rsid w:val="00870314"/>
    <w:rsid w:val="008807D2"/>
    <w:rsid w:val="00880D81"/>
    <w:rsid w:val="008818E3"/>
    <w:rsid w:val="00882DA9"/>
    <w:rsid w:val="00885D7E"/>
    <w:rsid w:val="00886128"/>
    <w:rsid w:val="0088707F"/>
    <w:rsid w:val="008904FD"/>
    <w:rsid w:val="008920A2"/>
    <w:rsid w:val="008930FF"/>
    <w:rsid w:val="0089367A"/>
    <w:rsid w:val="00895F5A"/>
    <w:rsid w:val="008960B9"/>
    <w:rsid w:val="00897DEB"/>
    <w:rsid w:val="008A0405"/>
    <w:rsid w:val="008A083A"/>
    <w:rsid w:val="008A4884"/>
    <w:rsid w:val="008A5353"/>
    <w:rsid w:val="008A5AB1"/>
    <w:rsid w:val="008A7A11"/>
    <w:rsid w:val="008B03BF"/>
    <w:rsid w:val="008B26B2"/>
    <w:rsid w:val="008B3F74"/>
    <w:rsid w:val="008B53E9"/>
    <w:rsid w:val="008B5732"/>
    <w:rsid w:val="008B748E"/>
    <w:rsid w:val="008C04C5"/>
    <w:rsid w:val="008C3D5E"/>
    <w:rsid w:val="008C4ECF"/>
    <w:rsid w:val="008C62B1"/>
    <w:rsid w:val="008C68EA"/>
    <w:rsid w:val="008C6CF3"/>
    <w:rsid w:val="008C7541"/>
    <w:rsid w:val="008C7E17"/>
    <w:rsid w:val="008D12E4"/>
    <w:rsid w:val="008D34A4"/>
    <w:rsid w:val="008D4549"/>
    <w:rsid w:val="008D6200"/>
    <w:rsid w:val="008D7F6C"/>
    <w:rsid w:val="008E02B7"/>
    <w:rsid w:val="008E0AA4"/>
    <w:rsid w:val="008E4949"/>
    <w:rsid w:val="008E5CE3"/>
    <w:rsid w:val="008E6779"/>
    <w:rsid w:val="008F5FFE"/>
    <w:rsid w:val="008F607D"/>
    <w:rsid w:val="008F6D59"/>
    <w:rsid w:val="008F7201"/>
    <w:rsid w:val="008F73A2"/>
    <w:rsid w:val="008F76D5"/>
    <w:rsid w:val="00900584"/>
    <w:rsid w:val="00902BD1"/>
    <w:rsid w:val="009055DA"/>
    <w:rsid w:val="00906205"/>
    <w:rsid w:val="00906264"/>
    <w:rsid w:val="009072A2"/>
    <w:rsid w:val="0091243E"/>
    <w:rsid w:val="009126AD"/>
    <w:rsid w:val="00913809"/>
    <w:rsid w:val="009143E6"/>
    <w:rsid w:val="009153FC"/>
    <w:rsid w:val="009158C3"/>
    <w:rsid w:val="00916FDD"/>
    <w:rsid w:val="00917BB4"/>
    <w:rsid w:val="009223EE"/>
    <w:rsid w:val="00925866"/>
    <w:rsid w:val="009320E4"/>
    <w:rsid w:val="00934900"/>
    <w:rsid w:val="00934A4B"/>
    <w:rsid w:val="00934BB9"/>
    <w:rsid w:val="009352B7"/>
    <w:rsid w:val="00941A74"/>
    <w:rsid w:val="009432E2"/>
    <w:rsid w:val="0094444A"/>
    <w:rsid w:val="00946983"/>
    <w:rsid w:val="00946DCF"/>
    <w:rsid w:val="00947199"/>
    <w:rsid w:val="009475B5"/>
    <w:rsid w:val="00947B17"/>
    <w:rsid w:val="00947F95"/>
    <w:rsid w:val="00950D1C"/>
    <w:rsid w:val="00950FC7"/>
    <w:rsid w:val="00951061"/>
    <w:rsid w:val="00952979"/>
    <w:rsid w:val="0095403E"/>
    <w:rsid w:val="00957E78"/>
    <w:rsid w:val="00963DB0"/>
    <w:rsid w:val="0096567D"/>
    <w:rsid w:val="00966668"/>
    <w:rsid w:val="00966805"/>
    <w:rsid w:val="00967C51"/>
    <w:rsid w:val="00971B5C"/>
    <w:rsid w:val="0097381E"/>
    <w:rsid w:val="00974363"/>
    <w:rsid w:val="00975293"/>
    <w:rsid w:val="00975381"/>
    <w:rsid w:val="0097591C"/>
    <w:rsid w:val="009877E4"/>
    <w:rsid w:val="00991260"/>
    <w:rsid w:val="00993336"/>
    <w:rsid w:val="009947C0"/>
    <w:rsid w:val="00994E57"/>
    <w:rsid w:val="0099655B"/>
    <w:rsid w:val="009A1B47"/>
    <w:rsid w:val="009A2335"/>
    <w:rsid w:val="009A328A"/>
    <w:rsid w:val="009B343A"/>
    <w:rsid w:val="009B4758"/>
    <w:rsid w:val="009B4FE8"/>
    <w:rsid w:val="009B5687"/>
    <w:rsid w:val="009B6D69"/>
    <w:rsid w:val="009B79E4"/>
    <w:rsid w:val="009C015E"/>
    <w:rsid w:val="009C04F2"/>
    <w:rsid w:val="009C244C"/>
    <w:rsid w:val="009C3479"/>
    <w:rsid w:val="009C4518"/>
    <w:rsid w:val="009C4FF6"/>
    <w:rsid w:val="009C7044"/>
    <w:rsid w:val="009C71BC"/>
    <w:rsid w:val="009D092A"/>
    <w:rsid w:val="009D0E86"/>
    <w:rsid w:val="009D1643"/>
    <w:rsid w:val="009D47F1"/>
    <w:rsid w:val="009D6883"/>
    <w:rsid w:val="009E0005"/>
    <w:rsid w:val="009E0D94"/>
    <w:rsid w:val="009E2CE8"/>
    <w:rsid w:val="009E323F"/>
    <w:rsid w:val="009E5334"/>
    <w:rsid w:val="009E57A0"/>
    <w:rsid w:val="009E6212"/>
    <w:rsid w:val="009F0EBB"/>
    <w:rsid w:val="009F1C06"/>
    <w:rsid w:val="009F453E"/>
    <w:rsid w:val="009F4B4A"/>
    <w:rsid w:val="009F4CBA"/>
    <w:rsid w:val="00A0084E"/>
    <w:rsid w:val="00A01119"/>
    <w:rsid w:val="00A0197F"/>
    <w:rsid w:val="00A01CAF"/>
    <w:rsid w:val="00A02BB6"/>
    <w:rsid w:val="00A03249"/>
    <w:rsid w:val="00A034AE"/>
    <w:rsid w:val="00A06E71"/>
    <w:rsid w:val="00A10014"/>
    <w:rsid w:val="00A131D1"/>
    <w:rsid w:val="00A1529A"/>
    <w:rsid w:val="00A16E7D"/>
    <w:rsid w:val="00A210E5"/>
    <w:rsid w:val="00A219E5"/>
    <w:rsid w:val="00A22D55"/>
    <w:rsid w:val="00A2313F"/>
    <w:rsid w:val="00A23420"/>
    <w:rsid w:val="00A23813"/>
    <w:rsid w:val="00A24191"/>
    <w:rsid w:val="00A26722"/>
    <w:rsid w:val="00A314BB"/>
    <w:rsid w:val="00A35A71"/>
    <w:rsid w:val="00A36120"/>
    <w:rsid w:val="00A41C9E"/>
    <w:rsid w:val="00A42F48"/>
    <w:rsid w:val="00A430ED"/>
    <w:rsid w:val="00A45971"/>
    <w:rsid w:val="00A45F21"/>
    <w:rsid w:val="00A51166"/>
    <w:rsid w:val="00A5599B"/>
    <w:rsid w:val="00A56A8A"/>
    <w:rsid w:val="00A60D1C"/>
    <w:rsid w:val="00A630BC"/>
    <w:rsid w:val="00A63E15"/>
    <w:rsid w:val="00A66EC7"/>
    <w:rsid w:val="00A67E4C"/>
    <w:rsid w:val="00A70A86"/>
    <w:rsid w:val="00A71913"/>
    <w:rsid w:val="00A7324D"/>
    <w:rsid w:val="00A74563"/>
    <w:rsid w:val="00A74E32"/>
    <w:rsid w:val="00A754C4"/>
    <w:rsid w:val="00A835B1"/>
    <w:rsid w:val="00A836B7"/>
    <w:rsid w:val="00A84AE4"/>
    <w:rsid w:val="00A90387"/>
    <w:rsid w:val="00A903E7"/>
    <w:rsid w:val="00A9237F"/>
    <w:rsid w:val="00A92DA1"/>
    <w:rsid w:val="00A93234"/>
    <w:rsid w:val="00A9364B"/>
    <w:rsid w:val="00A9451B"/>
    <w:rsid w:val="00A94554"/>
    <w:rsid w:val="00A94D19"/>
    <w:rsid w:val="00A94FD8"/>
    <w:rsid w:val="00A95974"/>
    <w:rsid w:val="00A967C9"/>
    <w:rsid w:val="00A97E7B"/>
    <w:rsid w:val="00AA01CF"/>
    <w:rsid w:val="00AA0C56"/>
    <w:rsid w:val="00AA3523"/>
    <w:rsid w:val="00AA61FE"/>
    <w:rsid w:val="00AB0D03"/>
    <w:rsid w:val="00AB1419"/>
    <w:rsid w:val="00AB3275"/>
    <w:rsid w:val="00AB5796"/>
    <w:rsid w:val="00AB673A"/>
    <w:rsid w:val="00AB7E5F"/>
    <w:rsid w:val="00AC190E"/>
    <w:rsid w:val="00AC290F"/>
    <w:rsid w:val="00AC313E"/>
    <w:rsid w:val="00AC4BB6"/>
    <w:rsid w:val="00AD05B1"/>
    <w:rsid w:val="00AD3931"/>
    <w:rsid w:val="00AD3BA7"/>
    <w:rsid w:val="00AD6A52"/>
    <w:rsid w:val="00AE04C8"/>
    <w:rsid w:val="00AE13FA"/>
    <w:rsid w:val="00AE1E85"/>
    <w:rsid w:val="00AE4338"/>
    <w:rsid w:val="00AE4C4F"/>
    <w:rsid w:val="00AE5976"/>
    <w:rsid w:val="00AF00CA"/>
    <w:rsid w:val="00AF06DC"/>
    <w:rsid w:val="00AF208C"/>
    <w:rsid w:val="00AF2A61"/>
    <w:rsid w:val="00AF45B6"/>
    <w:rsid w:val="00B00164"/>
    <w:rsid w:val="00B00838"/>
    <w:rsid w:val="00B0162D"/>
    <w:rsid w:val="00B11930"/>
    <w:rsid w:val="00B12054"/>
    <w:rsid w:val="00B12553"/>
    <w:rsid w:val="00B12C0D"/>
    <w:rsid w:val="00B14F15"/>
    <w:rsid w:val="00B15F05"/>
    <w:rsid w:val="00B16728"/>
    <w:rsid w:val="00B17256"/>
    <w:rsid w:val="00B218DD"/>
    <w:rsid w:val="00B22C33"/>
    <w:rsid w:val="00B239EA"/>
    <w:rsid w:val="00B23A25"/>
    <w:rsid w:val="00B25286"/>
    <w:rsid w:val="00B26524"/>
    <w:rsid w:val="00B26ABA"/>
    <w:rsid w:val="00B27462"/>
    <w:rsid w:val="00B351D6"/>
    <w:rsid w:val="00B37399"/>
    <w:rsid w:val="00B37832"/>
    <w:rsid w:val="00B41451"/>
    <w:rsid w:val="00B424D7"/>
    <w:rsid w:val="00B44304"/>
    <w:rsid w:val="00B443A7"/>
    <w:rsid w:val="00B45264"/>
    <w:rsid w:val="00B453C9"/>
    <w:rsid w:val="00B508FD"/>
    <w:rsid w:val="00B52020"/>
    <w:rsid w:val="00B5225D"/>
    <w:rsid w:val="00B52DC8"/>
    <w:rsid w:val="00B549D3"/>
    <w:rsid w:val="00B54B3F"/>
    <w:rsid w:val="00B5627C"/>
    <w:rsid w:val="00B60000"/>
    <w:rsid w:val="00B604B1"/>
    <w:rsid w:val="00B629C0"/>
    <w:rsid w:val="00B6413E"/>
    <w:rsid w:val="00B660F6"/>
    <w:rsid w:val="00B66546"/>
    <w:rsid w:val="00B67088"/>
    <w:rsid w:val="00B67DDD"/>
    <w:rsid w:val="00B70826"/>
    <w:rsid w:val="00B71CD4"/>
    <w:rsid w:val="00B73080"/>
    <w:rsid w:val="00B7375F"/>
    <w:rsid w:val="00B739D8"/>
    <w:rsid w:val="00B7461D"/>
    <w:rsid w:val="00B74D3E"/>
    <w:rsid w:val="00B7585C"/>
    <w:rsid w:val="00B7596C"/>
    <w:rsid w:val="00B75EE5"/>
    <w:rsid w:val="00B77BD9"/>
    <w:rsid w:val="00B77F74"/>
    <w:rsid w:val="00B80C1B"/>
    <w:rsid w:val="00B814A1"/>
    <w:rsid w:val="00B84281"/>
    <w:rsid w:val="00B85C70"/>
    <w:rsid w:val="00B9043D"/>
    <w:rsid w:val="00B91B25"/>
    <w:rsid w:val="00B91C2B"/>
    <w:rsid w:val="00B91F84"/>
    <w:rsid w:val="00B922DA"/>
    <w:rsid w:val="00B93660"/>
    <w:rsid w:val="00B97290"/>
    <w:rsid w:val="00B9744F"/>
    <w:rsid w:val="00B97971"/>
    <w:rsid w:val="00BA26AC"/>
    <w:rsid w:val="00BA3D66"/>
    <w:rsid w:val="00BA4466"/>
    <w:rsid w:val="00BA44D8"/>
    <w:rsid w:val="00BA48D5"/>
    <w:rsid w:val="00BA7182"/>
    <w:rsid w:val="00BA76FF"/>
    <w:rsid w:val="00BB33C8"/>
    <w:rsid w:val="00BB4380"/>
    <w:rsid w:val="00BB5887"/>
    <w:rsid w:val="00BB6B7C"/>
    <w:rsid w:val="00BB7013"/>
    <w:rsid w:val="00BC0D09"/>
    <w:rsid w:val="00BC0F13"/>
    <w:rsid w:val="00BC2289"/>
    <w:rsid w:val="00BC69EF"/>
    <w:rsid w:val="00BD0F29"/>
    <w:rsid w:val="00BD423E"/>
    <w:rsid w:val="00BD6A82"/>
    <w:rsid w:val="00BD781C"/>
    <w:rsid w:val="00BE051F"/>
    <w:rsid w:val="00BE3BED"/>
    <w:rsid w:val="00BE4388"/>
    <w:rsid w:val="00BE7648"/>
    <w:rsid w:val="00BF1200"/>
    <w:rsid w:val="00BF1B0C"/>
    <w:rsid w:val="00BF4D94"/>
    <w:rsid w:val="00BF6779"/>
    <w:rsid w:val="00BF6E73"/>
    <w:rsid w:val="00BF75DA"/>
    <w:rsid w:val="00C01F91"/>
    <w:rsid w:val="00C02A28"/>
    <w:rsid w:val="00C03263"/>
    <w:rsid w:val="00C032F6"/>
    <w:rsid w:val="00C05802"/>
    <w:rsid w:val="00C10372"/>
    <w:rsid w:val="00C10DFF"/>
    <w:rsid w:val="00C112E3"/>
    <w:rsid w:val="00C11405"/>
    <w:rsid w:val="00C12595"/>
    <w:rsid w:val="00C12D61"/>
    <w:rsid w:val="00C14319"/>
    <w:rsid w:val="00C14A2B"/>
    <w:rsid w:val="00C14A65"/>
    <w:rsid w:val="00C20F39"/>
    <w:rsid w:val="00C22A2C"/>
    <w:rsid w:val="00C23FD4"/>
    <w:rsid w:val="00C27598"/>
    <w:rsid w:val="00C277D5"/>
    <w:rsid w:val="00C27873"/>
    <w:rsid w:val="00C32448"/>
    <w:rsid w:val="00C343C8"/>
    <w:rsid w:val="00C34EEE"/>
    <w:rsid w:val="00C35B5C"/>
    <w:rsid w:val="00C37B96"/>
    <w:rsid w:val="00C37CC6"/>
    <w:rsid w:val="00C408CB"/>
    <w:rsid w:val="00C41B05"/>
    <w:rsid w:val="00C41D4A"/>
    <w:rsid w:val="00C41DF5"/>
    <w:rsid w:val="00C4366C"/>
    <w:rsid w:val="00C45B2E"/>
    <w:rsid w:val="00C47EEB"/>
    <w:rsid w:val="00C51B65"/>
    <w:rsid w:val="00C51E1D"/>
    <w:rsid w:val="00C52056"/>
    <w:rsid w:val="00C5277A"/>
    <w:rsid w:val="00C53191"/>
    <w:rsid w:val="00C54781"/>
    <w:rsid w:val="00C54E8E"/>
    <w:rsid w:val="00C56231"/>
    <w:rsid w:val="00C60823"/>
    <w:rsid w:val="00C60B4E"/>
    <w:rsid w:val="00C60F21"/>
    <w:rsid w:val="00C61799"/>
    <w:rsid w:val="00C61CDB"/>
    <w:rsid w:val="00C631FD"/>
    <w:rsid w:val="00C638B0"/>
    <w:rsid w:val="00C64AC5"/>
    <w:rsid w:val="00C6710C"/>
    <w:rsid w:val="00C674AA"/>
    <w:rsid w:val="00C6791B"/>
    <w:rsid w:val="00C762E2"/>
    <w:rsid w:val="00C7664C"/>
    <w:rsid w:val="00C77B58"/>
    <w:rsid w:val="00C807BC"/>
    <w:rsid w:val="00C83218"/>
    <w:rsid w:val="00C8660F"/>
    <w:rsid w:val="00C86F46"/>
    <w:rsid w:val="00C917EC"/>
    <w:rsid w:val="00C928DB"/>
    <w:rsid w:val="00C93506"/>
    <w:rsid w:val="00C93F04"/>
    <w:rsid w:val="00C96167"/>
    <w:rsid w:val="00CA021A"/>
    <w:rsid w:val="00CA0360"/>
    <w:rsid w:val="00CA09BF"/>
    <w:rsid w:val="00CA0D11"/>
    <w:rsid w:val="00CA0FF2"/>
    <w:rsid w:val="00CA1255"/>
    <w:rsid w:val="00CA13A7"/>
    <w:rsid w:val="00CA5AB6"/>
    <w:rsid w:val="00CA6FAA"/>
    <w:rsid w:val="00CA7B1C"/>
    <w:rsid w:val="00CA7B63"/>
    <w:rsid w:val="00CA7CFC"/>
    <w:rsid w:val="00CB256B"/>
    <w:rsid w:val="00CB4944"/>
    <w:rsid w:val="00CB5263"/>
    <w:rsid w:val="00CB6C0E"/>
    <w:rsid w:val="00CB7A23"/>
    <w:rsid w:val="00CC0AE3"/>
    <w:rsid w:val="00CC0DF9"/>
    <w:rsid w:val="00CC20FA"/>
    <w:rsid w:val="00CC2ECB"/>
    <w:rsid w:val="00CC5142"/>
    <w:rsid w:val="00CC5AB7"/>
    <w:rsid w:val="00CC701F"/>
    <w:rsid w:val="00CC76D6"/>
    <w:rsid w:val="00CD2146"/>
    <w:rsid w:val="00CD5A60"/>
    <w:rsid w:val="00CE14A7"/>
    <w:rsid w:val="00CE40AC"/>
    <w:rsid w:val="00CE6084"/>
    <w:rsid w:val="00CE6190"/>
    <w:rsid w:val="00CE77D3"/>
    <w:rsid w:val="00CF2AE2"/>
    <w:rsid w:val="00CF48F4"/>
    <w:rsid w:val="00CF5012"/>
    <w:rsid w:val="00CF7C71"/>
    <w:rsid w:val="00CF7FF0"/>
    <w:rsid w:val="00D025D1"/>
    <w:rsid w:val="00D0354A"/>
    <w:rsid w:val="00D037D2"/>
    <w:rsid w:val="00D05A2D"/>
    <w:rsid w:val="00D05EE0"/>
    <w:rsid w:val="00D07658"/>
    <w:rsid w:val="00D12141"/>
    <w:rsid w:val="00D12864"/>
    <w:rsid w:val="00D1327F"/>
    <w:rsid w:val="00D20701"/>
    <w:rsid w:val="00D220B2"/>
    <w:rsid w:val="00D22C57"/>
    <w:rsid w:val="00D23269"/>
    <w:rsid w:val="00D2485E"/>
    <w:rsid w:val="00D25A1A"/>
    <w:rsid w:val="00D2650E"/>
    <w:rsid w:val="00D30D41"/>
    <w:rsid w:val="00D31924"/>
    <w:rsid w:val="00D33D4D"/>
    <w:rsid w:val="00D33FBA"/>
    <w:rsid w:val="00D34D98"/>
    <w:rsid w:val="00D36FAC"/>
    <w:rsid w:val="00D37274"/>
    <w:rsid w:val="00D37522"/>
    <w:rsid w:val="00D37BAC"/>
    <w:rsid w:val="00D4001E"/>
    <w:rsid w:val="00D40592"/>
    <w:rsid w:val="00D41859"/>
    <w:rsid w:val="00D41A8A"/>
    <w:rsid w:val="00D422A6"/>
    <w:rsid w:val="00D42C91"/>
    <w:rsid w:val="00D43D77"/>
    <w:rsid w:val="00D44268"/>
    <w:rsid w:val="00D442A0"/>
    <w:rsid w:val="00D463B9"/>
    <w:rsid w:val="00D521DD"/>
    <w:rsid w:val="00D52326"/>
    <w:rsid w:val="00D54A4F"/>
    <w:rsid w:val="00D57A70"/>
    <w:rsid w:val="00D57CF7"/>
    <w:rsid w:val="00D61F31"/>
    <w:rsid w:val="00D62657"/>
    <w:rsid w:val="00D636C7"/>
    <w:rsid w:val="00D65782"/>
    <w:rsid w:val="00D66764"/>
    <w:rsid w:val="00D730D6"/>
    <w:rsid w:val="00D733A5"/>
    <w:rsid w:val="00D74416"/>
    <w:rsid w:val="00D754A7"/>
    <w:rsid w:val="00D75CA2"/>
    <w:rsid w:val="00D7646B"/>
    <w:rsid w:val="00D77F8E"/>
    <w:rsid w:val="00D80A2F"/>
    <w:rsid w:val="00D81F13"/>
    <w:rsid w:val="00D8382C"/>
    <w:rsid w:val="00D840DF"/>
    <w:rsid w:val="00D8501A"/>
    <w:rsid w:val="00D851B7"/>
    <w:rsid w:val="00D90FAE"/>
    <w:rsid w:val="00D92009"/>
    <w:rsid w:val="00D93B0D"/>
    <w:rsid w:val="00D970CA"/>
    <w:rsid w:val="00D97EE9"/>
    <w:rsid w:val="00DA3FE6"/>
    <w:rsid w:val="00DA507C"/>
    <w:rsid w:val="00DA70CE"/>
    <w:rsid w:val="00DB0014"/>
    <w:rsid w:val="00DB04B1"/>
    <w:rsid w:val="00DB3904"/>
    <w:rsid w:val="00DB4B4D"/>
    <w:rsid w:val="00DB5627"/>
    <w:rsid w:val="00DB5B58"/>
    <w:rsid w:val="00DB638D"/>
    <w:rsid w:val="00DB7C8A"/>
    <w:rsid w:val="00DC1A87"/>
    <w:rsid w:val="00DC247C"/>
    <w:rsid w:val="00DC3DD8"/>
    <w:rsid w:val="00DC40A5"/>
    <w:rsid w:val="00DC69EC"/>
    <w:rsid w:val="00DD4D87"/>
    <w:rsid w:val="00DD617A"/>
    <w:rsid w:val="00DD767A"/>
    <w:rsid w:val="00DE1DD5"/>
    <w:rsid w:val="00DE35E1"/>
    <w:rsid w:val="00DE417E"/>
    <w:rsid w:val="00DF005C"/>
    <w:rsid w:val="00DF10BC"/>
    <w:rsid w:val="00DF2398"/>
    <w:rsid w:val="00DF2A3E"/>
    <w:rsid w:val="00DF703D"/>
    <w:rsid w:val="00E000EB"/>
    <w:rsid w:val="00E01267"/>
    <w:rsid w:val="00E0237B"/>
    <w:rsid w:val="00E03B4A"/>
    <w:rsid w:val="00E04BEE"/>
    <w:rsid w:val="00E0758E"/>
    <w:rsid w:val="00E12F34"/>
    <w:rsid w:val="00E13324"/>
    <w:rsid w:val="00E1337E"/>
    <w:rsid w:val="00E14E0D"/>
    <w:rsid w:val="00E16E86"/>
    <w:rsid w:val="00E17194"/>
    <w:rsid w:val="00E17867"/>
    <w:rsid w:val="00E17C1F"/>
    <w:rsid w:val="00E207CF"/>
    <w:rsid w:val="00E2126C"/>
    <w:rsid w:val="00E25240"/>
    <w:rsid w:val="00E27B03"/>
    <w:rsid w:val="00E31163"/>
    <w:rsid w:val="00E34487"/>
    <w:rsid w:val="00E35582"/>
    <w:rsid w:val="00E35712"/>
    <w:rsid w:val="00E366BB"/>
    <w:rsid w:val="00E413EC"/>
    <w:rsid w:val="00E41A9C"/>
    <w:rsid w:val="00E434F3"/>
    <w:rsid w:val="00E443D9"/>
    <w:rsid w:val="00E458EA"/>
    <w:rsid w:val="00E4603F"/>
    <w:rsid w:val="00E46640"/>
    <w:rsid w:val="00E46DB1"/>
    <w:rsid w:val="00E47290"/>
    <w:rsid w:val="00E52E79"/>
    <w:rsid w:val="00E532CD"/>
    <w:rsid w:val="00E53AF1"/>
    <w:rsid w:val="00E55AF1"/>
    <w:rsid w:val="00E55BD4"/>
    <w:rsid w:val="00E55F32"/>
    <w:rsid w:val="00E560A8"/>
    <w:rsid w:val="00E57185"/>
    <w:rsid w:val="00E57624"/>
    <w:rsid w:val="00E61823"/>
    <w:rsid w:val="00E61882"/>
    <w:rsid w:val="00E61A19"/>
    <w:rsid w:val="00E652D3"/>
    <w:rsid w:val="00E65EEB"/>
    <w:rsid w:val="00E6683F"/>
    <w:rsid w:val="00E6785F"/>
    <w:rsid w:val="00E7125F"/>
    <w:rsid w:val="00E71D5D"/>
    <w:rsid w:val="00E73BAA"/>
    <w:rsid w:val="00E73F24"/>
    <w:rsid w:val="00E743B7"/>
    <w:rsid w:val="00E754C3"/>
    <w:rsid w:val="00E7592B"/>
    <w:rsid w:val="00E831FD"/>
    <w:rsid w:val="00E85115"/>
    <w:rsid w:val="00E851B2"/>
    <w:rsid w:val="00E87202"/>
    <w:rsid w:val="00E9387E"/>
    <w:rsid w:val="00E947A7"/>
    <w:rsid w:val="00E96E3D"/>
    <w:rsid w:val="00E97D99"/>
    <w:rsid w:val="00EA06A7"/>
    <w:rsid w:val="00EA3B4B"/>
    <w:rsid w:val="00EA6670"/>
    <w:rsid w:val="00EA7EE7"/>
    <w:rsid w:val="00EB0A23"/>
    <w:rsid w:val="00EB1BB0"/>
    <w:rsid w:val="00EB2058"/>
    <w:rsid w:val="00EB3709"/>
    <w:rsid w:val="00EB3EC5"/>
    <w:rsid w:val="00EB446D"/>
    <w:rsid w:val="00EB5206"/>
    <w:rsid w:val="00EB5CCE"/>
    <w:rsid w:val="00EB7023"/>
    <w:rsid w:val="00EC51FA"/>
    <w:rsid w:val="00EC5E79"/>
    <w:rsid w:val="00EC71E2"/>
    <w:rsid w:val="00ED1E01"/>
    <w:rsid w:val="00ED319F"/>
    <w:rsid w:val="00ED432B"/>
    <w:rsid w:val="00ED73C1"/>
    <w:rsid w:val="00EE01A3"/>
    <w:rsid w:val="00EE026E"/>
    <w:rsid w:val="00EE1D02"/>
    <w:rsid w:val="00EE2289"/>
    <w:rsid w:val="00EE2710"/>
    <w:rsid w:val="00EE35C6"/>
    <w:rsid w:val="00EE4647"/>
    <w:rsid w:val="00EE559B"/>
    <w:rsid w:val="00EE69D1"/>
    <w:rsid w:val="00EE72A6"/>
    <w:rsid w:val="00EF1E8A"/>
    <w:rsid w:val="00EF26BC"/>
    <w:rsid w:val="00EF2968"/>
    <w:rsid w:val="00EF4D48"/>
    <w:rsid w:val="00EF6022"/>
    <w:rsid w:val="00EF763C"/>
    <w:rsid w:val="00EF7A6A"/>
    <w:rsid w:val="00F00C1B"/>
    <w:rsid w:val="00F02DFD"/>
    <w:rsid w:val="00F0482A"/>
    <w:rsid w:val="00F060E1"/>
    <w:rsid w:val="00F07BBE"/>
    <w:rsid w:val="00F111DC"/>
    <w:rsid w:val="00F126F2"/>
    <w:rsid w:val="00F1415E"/>
    <w:rsid w:val="00F15691"/>
    <w:rsid w:val="00F21C6E"/>
    <w:rsid w:val="00F22689"/>
    <w:rsid w:val="00F235A4"/>
    <w:rsid w:val="00F237D6"/>
    <w:rsid w:val="00F27875"/>
    <w:rsid w:val="00F30970"/>
    <w:rsid w:val="00F30A2A"/>
    <w:rsid w:val="00F3210C"/>
    <w:rsid w:val="00F32DA8"/>
    <w:rsid w:val="00F3453E"/>
    <w:rsid w:val="00F3490B"/>
    <w:rsid w:val="00F4158C"/>
    <w:rsid w:val="00F450B1"/>
    <w:rsid w:val="00F4608D"/>
    <w:rsid w:val="00F466D4"/>
    <w:rsid w:val="00F47220"/>
    <w:rsid w:val="00F502BF"/>
    <w:rsid w:val="00F5145A"/>
    <w:rsid w:val="00F53FEE"/>
    <w:rsid w:val="00F55433"/>
    <w:rsid w:val="00F56423"/>
    <w:rsid w:val="00F57815"/>
    <w:rsid w:val="00F57E9F"/>
    <w:rsid w:val="00F64DAF"/>
    <w:rsid w:val="00F66A30"/>
    <w:rsid w:val="00F73927"/>
    <w:rsid w:val="00F80694"/>
    <w:rsid w:val="00F80B72"/>
    <w:rsid w:val="00F841E0"/>
    <w:rsid w:val="00F90090"/>
    <w:rsid w:val="00F90493"/>
    <w:rsid w:val="00F904D6"/>
    <w:rsid w:val="00F90EB6"/>
    <w:rsid w:val="00F916D5"/>
    <w:rsid w:val="00F9210A"/>
    <w:rsid w:val="00F92B8F"/>
    <w:rsid w:val="00F930A8"/>
    <w:rsid w:val="00F9392B"/>
    <w:rsid w:val="00F955E3"/>
    <w:rsid w:val="00F95951"/>
    <w:rsid w:val="00F95ECD"/>
    <w:rsid w:val="00F96CBB"/>
    <w:rsid w:val="00F97773"/>
    <w:rsid w:val="00F97E7F"/>
    <w:rsid w:val="00FA0CBE"/>
    <w:rsid w:val="00FA18A0"/>
    <w:rsid w:val="00FA232B"/>
    <w:rsid w:val="00FB152B"/>
    <w:rsid w:val="00FB255D"/>
    <w:rsid w:val="00FB45BB"/>
    <w:rsid w:val="00FB5EA1"/>
    <w:rsid w:val="00FC279E"/>
    <w:rsid w:val="00FC2EDD"/>
    <w:rsid w:val="00FC5E52"/>
    <w:rsid w:val="00FC618E"/>
    <w:rsid w:val="00FC7488"/>
    <w:rsid w:val="00FC781C"/>
    <w:rsid w:val="00FD2636"/>
    <w:rsid w:val="00FD3C2D"/>
    <w:rsid w:val="00FD41A8"/>
    <w:rsid w:val="00FD7271"/>
    <w:rsid w:val="00FE0D59"/>
    <w:rsid w:val="00FE4804"/>
    <w:rsid w:val="00FE4905"/>
    <w:rsid w:val="00FE5B13"/>
    <w:rsid w:val="00FE6E85"/>
    <w:rsid w:val="00FF0551"/>
    <w:rsid w:val="00FF24D8"/>
    <w:rsid w:val="00FF40D1"/>
    <w:rsid w:val="00FF40F6"/>
    <w:rsid w:val="00FF55BF"/>
    <w:rsid w:val="00FF578D"/>
    <w:rsid w:val="00FF689F"/>
    <w:rsid w:val="00FF7C1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E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AE3"/>
    <w:pPr>
      <w:ind w:left="720"/>
      <w:contextualSpacing/>
    </w:pPr>
    <w:rPr>
      <w:rFonts w:eastAsiaTheme="minorHAnsi"/>
    </w:rPr>
  </w:style>
  <w:style w:type="paragraph" w:styleId="FootnoteText">
    <w:name w:val="footnote text"/>
    <w:basedOn w:val="Normal"/>
    <w:link w:val="FootnoteTextChar"/>
    <w:unhideWhenUsed/>
    <w:rsid w:val="00CC0AE3"/>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CC0AE3"/>
    <w:rPr>
      <w:sz w:val="20"/>
      <w:szCs w:val="20"/>
    </w:rPr>
  </w:style>
  <w:style w:type="character" w:styleId="FootnoteReference">
    <w:name w:val="footnote reference"/>
    <w:basedOn w:val="DefaultParagraphFont"/>
    <w:unhideWhenUsed/>
    <w:rsid w:val="00CC0AE3"/>
    <w:rPr>
      <w:vertAlign w:val="superscript"/>
    </w:rPr>
  </w:style>
  <w:style w:type="paragraph" w:styleId="NoSpacing">
    <w:name w:val="No Spacing"/>
    <w:qFormat/>
    <w:rsid w:val="00CC0AE3"/>
    <w:pPr>
      <w:spacing w:after="0" w:line="240" w:lineRule="auto"/>
    </w:pPr>
  </w:style>
  <w:style w:type="paragraph" w:styleId="BodyTextIndent">
    <w:name w:val="Body Text Indent"/>
    <w:basedOn w:val="Normal"/>
    <w:link w:val="BodyTextIndentChar"/>
    <w:rsid w:val="00CC0AE3"/>
    <w:pPr>
      <w:spacing w:after="0" w:line="240" w:lineRule="auto"/>
      <w:ind w:left="900" w:hanging="900"/>
      <w:jc w:val="both"/>
    </w:pPr>
    <w:rPr>
      <w:rFonts w:ascii="Arial" w:eastAsia="Times New Roman" w:hAnsi="Arial" w:cs="Arial"/>
      <w:sz w:val="24"/>
      <w:szCs w:val="24"/>
      <w:lang w:val="sv-SE"/>
    </w:rPr>
  </w:style>
  <w:style w:type="character" w:customStyle="1" w:styleId="BodyTextIndentChar">
    <w:name w:val="Body Text Indent Char"/>
    <w:basedOn w:val="DefaultParagraphFont"/>
    <w:link w:val="BodyTextIndent"/>
    <w:rsid w:val="00CC0AE3"/>
    <w:rPr>
      <w:rFonts w:ascii="Arial" w:eastAsia="Times New Roman" w:hAnsi="Arial" w:cs="Arial"/>
      <w:sz w:val="24"/>
      <w:szCs w:val="24"/>
      <w:lang w:val="sv-SE"/>
    </w:rPr>
  </w:style>
  <w:style w:type="paragraph" w:styleId="Header">
    <w:name w:val="header"/>
    <w:basedOn w:val="Normal"/>
    <w:link w:val="HeaderChar"/>
    <w:uiPriority w:val="99"/>
    <w:unhideWhenUsed/>
    <w:rsid w:val="0049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44A"/>
    <w:rPr>
      <w:rFonts w:eastAsiaTheme="minorEastAsia"/>
    </w:rPr>
  </w:style>
  <w:style w:type="paragraph" w:styleId="Footer">
    <w:name w:val="footer"/>
    <w:basedOn w:val="Normal"/>
    <w:link w:val="FooterChar"/>
    <w:uiPriority w:val="99"/>
    <w:unhideWhenUsed/>
    <w:rsid w:val="00494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44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4864</Words>
  <Characters>27729</Characters>
  <Application>Microsoft Office Word</Application>
  <DocSecurity>0</DocSecurity>
  <Lines>231</Lines>
  <Paragraphs>65</Paragraphs>
  <ScaleCrop>false</ScaleCrop>
  <Company/>
  <LinksUpToDate>false</LinksUpToDate>
  <CharactersWithSpaces>32528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TOSHIBA.DX</cp:lastModifiedBy>
  <cp:revision>13</cp:revision>
  <dcterms:created xsi:type="dcterms:W3CDTF">2015-11-05T01:03:00Z</dcterms:created>
  <dcterms:modified xsi:type="dcterms:W3CDTF">2015-11-26T12:31:00Z</dcterms:modified>
</cp:coreProperties>
</file>